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Helvetica"/>
          <w:szCs w:val="22"/>
        </w:rPr>
        <w:id w:val="-1506660267"/>
        <w:docPartObj>
          <w:docPartGallery w:val="Cover Pages"/>
          <w:docPartUnique/>
        </w:docPartObj>
      </w:sdtPr>
      <w:sdtEndPr>
        <w:rPr>
          <w:lang w:val="es-ES"/>
        </w:rPr>
      </w:sdtEndPr>
      <w:sdtContent>
        <w:p w14:paraId="4D34D4B9" w14:textId="164A092E" w:rsidR="000C5469" w:rsidRPr="00F07E91" w:rsidRDefault="00E548EE" w:rsidP="00AF3A9A">
          <w:pPr>
            <w:spacing w:line="360" w:lineRule="auto"/>
            <w:jc w:val="both"/>
            <w:rPr>
              <w:rFonts w:cs="Helvetica"/>
              <w:szCs w:val="22"/>
            </w:rPr>
          </w:pPr>
          <w:r w:rsidRPr="00F07E91">
            <w:rPr>
              <w:rFonts w:cs="Helvetica"/>
              <w:noProof/>
              <w:szCs w:val="22"/>
              <w:lang w:val="es-CO" w:eastAsia="es-CO"/>
            </w:rPr>
            <mc:AlternateContent>
              <mc:Choice Requires="wps">
                <w:drawing>
                  <wp:anchor distT="0" distB="0" distL="114300" distR="114300" simplePos="0" relativeHeight="251660288" behindDoc="0" locked="0" layoutInCell="1" allowOverlap="1" wp14:anchorId="3781337B" wp14:editId="42A6BDE0">
                    <wp:simplePos x="0" y="0"/>
                    <wp:positionH relativeFrom="page">
                      <wp:posOffset>1251585</wp:posOffset>
                    </wp:positionH>
                    <wp:positionV relativeFrom="page">
                      <wp:posOffset>6512560</wp:posOffset>
                    </wp:positionV>
                    <wp:extent cx="5753100" cy="551815"/>
                    <wp:effectExtent l="0" t="0" r="8890" b="635"/>
                    <wp:wrapSquare wrapText="bothSides"/>
                    <wp:docPr id="113" name="Cuadro de texto 113"/>
                    <wp:cNvGraphicFramePr/>
                    <a:graphic xmlns:a="http://schemas.openxmlformats.org/drawingml/2006/main">
                      <a:graphicData uri="http://schemas.microsoft.com/office/word/2010/wordprocessingShape">
                        <wps:wsp>
                          <wps:cNvSpPr txBox="1"/>
                          <wps:spPr>
                            <a:xfrm>
                              <a:off x="0" y="0"/>
                              <a:ext cx="5753100" cy="551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42C4C" w14:textId="29BA0A3E" w:rsidR="003E5BAD" w:rsidRPr="000C5469" w:rsidRDefault="008F14E5" w:rsidP="003E5BAD">
                                <w:pPr>
                                  <w:pStyle w:val="Sinespaciado"/>
                                  <w:jc w:val="right"/>
                                  <w:rPr>
                                    <w:rFonts w:cs="Helvetica"/>
                                    <w:caps/>
                                    <w:color w:val="4D4D4D"/>
                                    <w:sz w:val="52"/>
                                    <w:szCs w:val="52"/>
                                  </w:rPr>
                                </w:pPr>
                                <w:sdt>
                                  <w:sdtPr>
                                    <w:rPr>
                                      <w:rFonts w:cs="Helvetica"/>
                                      <w:caps/>
                                      <w:color w:val="4D4D4D"/>
                                      <w:sz w:val="52"/>
                                      <w:szCs w:val="52"/>
                                    </w:rPr>
                                    <w:alias w:val="Títu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B8635F">
                                      <w:rPr>
                                        <w:rFonts w:cs="Helvetica"/>
                                        <w:caps/>
                                        <w:color w:val="4D4D4D"/>
                                        <w:sz w:val="52"/>
                                        <w:szCs w:val="52"/>
                                      </w:rPr>
                                      <w:t>RESULTADO DE INDICADORES</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type w14:anchorId="3781337B" id="_x0000_t202" coordsize="21600,21600" o:spt="202" path="m,l,21600r21600,l21600,xe">
                    <v:stroke joinstyle="miter"/>
                    <v:path gradientshapeok="t" o:connecttype="rect"/>
                  </v:shapetype>
                  <v:shape id="Cuadro de texto 113" o:spid="_x0000_s1026" type="#_x0000_t202" style="position:absolute;left:0;text-align:left;margin-left:98.55pt;margin-top:512.8pt;width:453pt;height:43.45pt;z-index:251660288;visibility:visible;mso-wrap-style:square;mso-width-percent:734;mso-height-percent:0;mso-wrap-distance-left:9pt;mso-wrap-distance-top:0;mso-wrap-distance-right:9pt;mso-wrap-distance-bottom:0;mso-position-horizontal:absolute;mso-position-horizontal-relative:page;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p42egIAAF0FAAAOAAAAZHJzL2Uyb0RvYy54bWysVE1v2zAMvQ/YfxB0Xx03SFcEdYosRYcB&#10;RVu0HXpWZCkxJokapcTOfv0o2U6LbpcOu8i0+EiRjx8Xl501bK8wNOAqXp5MOFNOQt24TcW/P11/&#10;OucsROFqYcCpih9U4JeLjx8uWj9Xp7AFUytk5MSFeesrvo3Rz4siyK2yIpyAV46UGtCKSL+4KWoU&#10;LXm3pjidTM6KFrD2CFKFQLdXvZIvsn+tlYx3WgcVmak4xRbziflcp7NYXIj5BoXfNnIIQ/xDFFY0&#10;jh49uroSUbAdNn+4so1ECKDjiQRbgNaNVDkHyqacvMnmcSu8yrkQOcEfaQr/z6283d8ja2qqXTnl&#10;zAlLRVrtRI3AasWi6iKwpCKiWh/mhH/0ZBG7L9CR0Xgf6DLl32m06UuZMdIT5YcjzeSLSbqcfZ5N&#10;ywmpJOlms/K8nCU3xYu1xxC/KrAsCRVHKmNmV+xvQuyhIyQ95uC6MSaX0jjWVvxsOptkg6OGnBuX&#10;sCo3xeAmZdRHnqV4MCphjHtQmkjJCaSL3I5qZZDtBTWSkFK5mHPPfgmdUJqCeI/hgH+J6j3GfR7j&#10;y+Di0dg2DjBn/ybs+scYsu7xxPmrvJMYu3U3VHoN9YEKjdDPTPDyuqFq3IgQ7wXSkFABafDjHR3a&#10;ALEOg8TZFvDX3+4TnnqXtJy1NHQVDz93AhVn5pujrk4TOgo4CutRcDu7AqK/pJXiZRbJAKMZRY1g&#10;n2kfLNMrpBJO0lsVX4/iKvajT/tEquUyg2gOvYg37tHL5DpVI/XWU/cs0A8NmMbgFsZxFPM3fdhj&#10;k6WD5S6CbnKTJkJ7FgeiaYZzmw/7Ji2J1/8Z9bIVF78BAAD//wMAUEsDBBQABgAIAAAAIQAdKZry&#10;4QAAAA4BAAAPAAAAZHJzL2Rvd25yZXYueG1sTI/BTsMwEETvSPyDtUjcqJPQGhriVBUSCIlKiLYf&#10;4MRuEmGvo9hN079nc4LbzO5o9m2xmZxloxlC51FCukiAGay97rCRcDy8PTwDC1GhVtajkXA1ATbl&#10;7U2hcu0v+G3GfWwYlWDIlYQ2xj7nPNStcSosfG+Qdic/OBXJDg3Xg7pQubM8SxLBneqQLrSqN6+t&#10;qX/2Zyfhwy1345JvPw94/Mrse9UJIa5S3t9N2xdg0UzxLwwzPqFDSUyVP6MOzJJfP6UUJZFkKwFs&#10;jqTJI82qWaXZCnhZ8P9vlL8AAAD//wMAUEsBAi0AFAAGAAgAAAAhALaDOJL+AAAA4QEAABMAAAAA&#10;AAAAAAAAAAAAAAAAAFtDb250ZW50X1R5cGVzXS54bWxQSwECLQAUAAYACAAAACEAOP0h/9YAAACU&#10;AQAACwAAAAAAAAAAAAAAAAAvAQAAX3JlbHMvLnJlbHNQSwECLQAUAAYACAAAACEA4M6eNnoCAABd&#10;BQAADgAAAAAAAAAAAAAAAAAuAgAAZHJzL2Uyb0RvYy54bWxQSwECLQAUAAYACAAAACEAHSma8uEA&#10;AAAOAQAADwAAAAAAAAAAAAAAAADUBAAAZHJzL2Rvd25yZXYueG1sUEsFBgAAAAAEAAQA8wAAAOIF&#10;AAAAAA==&#10;" filled="f" stroked="f" strokeweight=".5pt">
                    <v:textbox inset="0,0,0,0">
                      <w:txbxContent>
                        <w:p w14:paraId="75942C4C" w14:textId="29BA0A3E" w:rsidR="003E5BAD" w:rsidRPr="000C5469" w:rsidRDefault="008F14E5" w:rsidP="003E5BAD">
                          <w:pPr>
                            <w:pStyle w:val="Sinespaciado"/>
                            <w:jc w:val="right"/>
                            <w:rPr>
                              <w:rFonts w:cs="Helvetica"/>
                              <w:caps/>
                              <w:color w:val="4D4D4D"/>
                              <w:sz w:val="52"/>
                              <w:szCs w:val="52"/>
                            </w:rPr>
                          </w:pPr>
                          <w:sdt>
                            <w:sdtPr>
                              <w:rPr>
                                <w:rFonts w:cs="Helvetica"/>
                                <w:caps/>
                                <w:color w:val="4D4D4D"/>
                                <w:sz w:val="52"/>
                                <w:szCs w:val="52"/>
                              </w:rPr>
                              <w:alias w:val="Títu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B8635F">
                                <w:rPr>
                                  <w:rFonts w:cs="Helvetica"/>
                                  <w:caps/>
                                  <w:color w:val="4D4D4D"/>
                                  <w:sz w:val="52"/>
                                  <w:szCs w:val="52"/>
                                </w:rPr>
                                <w:t>RESULTADO DE INDICADORES</w:t>
                              </w:r>
                            </w:sdtContent>
                          </w:sdt>
                        </w:p>
                      </w:txbxContent>
                    </v:textbox>
                    <w10:wrap type="square" anchorx="page" anchory="page"/>
                  </v:shape>
                </w:pict>
              </mc:Fallback>
            </mc:AlternateContent>
          </w:r>
          <w:r w:rsidR="00D77246" w:rsidRPr="00F07E91">
            <w:rPr>
              <w:rFonts w:cs="Helvetica"/>
              <w:noProof/>
              <w:szCs w:val="22"/>
              <w:lang w:val="es-CO" w:eastAsia="es-CO"/>
            </w:rPr>
            <mc:AlternateContent>
              <mc:Choice Requires="wps">
                <w:drawing>
                  <wp:anchor distT="0" distB="0" distL="114300" distR="114300" simplePos="0" relativeHeight="251661312" behindDoc="0" locked="0" layoutInCell="1" allowOverlap="1" wp14:anchorId="1F79AB84" wp14:editId="314EF5D7">
                    <wp:simplePos x="0" y="0"/>
                    <wp:positionH relativeFrom="page">
                      <wp:posOffset>1154297</wp:posOffset>
                    </wp:positionH>
                    <wp:positionV relativeFrom="margin">
                      <wp:align>bottom</wp:align>
                    </wp:positionV>
                    <wp:extent cx="5753100" cy="652780"/>
                    <wp:effectExtent l="0" t="0" r="8890" b="14605"/>
                    <wp:wrapSquare wrapText="bothSides"/>
                    <wp:docPr id="112" name="Cuadro de texto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cs="Helvetica"/>
                                    <w:caps/>
                                    <w:color w:val="4D4D4D"/>
                                    <w:sz w:val="28"/>
                                    <w:szCs w:val="28"/>
                                  </w:rPr>
                                  <w:alias w:val="Autor"/>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17734F97" w14:textId="3B9D2ED0" w:rsidR="000C5469" w:rsidRPr="000C5469" w:rsidRDefault="00755EA6">
                                    <w:pPr>
                                      <w:pStyle w:val="Sinespaciado"/>
                                      <w:jc w:val="right"/>
                                      <w:rPr>
                                        <w:rFonts w:cs="Helvetica"/>
                                        <w:caps/>
                                        <w:color w:val="4D4D4D"/>
                                        <w:sz w:val="28"/>
                                        <w:szCs w:val="28"/>
                                      </w:rPr>
                                    </w:pPr>
                                    <w:r>
                                      <w:rPr>
                                        <w:rFonts w:cs="Helvetica"/>
                                        <w:caps/>
                                        <w:color w:val="4D4D4D"/>
                                        <w:sz w:val="28"/>
                                        <w:szCs w:val="28"/>
                                      </w:rPr>
                                      <w:t>Oficina Asesora DE PLANEACIÓN</w:t>
                                    </w:r>
                                  </w:p>
                                </w:sdtContent>
                              </w:sdt>
                              <w:p w14:paraId="3DC11CD6" w14:textId="72D8873A" w:rsidR="000C5469" w:rsidRPr="000C5469" w:rsidRDefault="008F14E5">
                                <w:pPr>
                                  <w:pStyle w:val="Sinespaciado"/>
                                  <w:jc w:val="right"/>
                                  <w:rPr>
                                    <w:rFonts w:cs="Helvetica"/>
                                    <w:caps/>
                                    <w:color w:val="4D4D4D"/>
                                    <w:sz w:val="20"/>
                                    <w:szCs w:val="20"/>
                                  </w:rPr>
                                </w:pPr>
                                <w:sdt>
                                  <w:sdtPr>
                                    <w:rPr>
                                      <w:rFonts w:cs="Helvetica"/>
                                      <w:caps/>
                                      <w:color w:val="4D4D4D"/>
                                      <w:sz w:val="20"/>
                                      <w:szCs w:val="20"/>
                                    </w:rPr>
                                    <w:alias w:val="Compañía"/>
                                    <w:tag w:val=""/>
                                    <w:id w:val="-661235724"/>
                                    <w:dataBinding w:prefixMappings="xmlns:ns0='http://schemas.openxmlformats.org/officeDocument/2006/extended-properties' " w:xpath="/ns0:Properties[1]/ns0:Company[1]" w:storeItemID="{6668398D-A668-4E3E-A5EB-62B293D839F1}"/>
                                    <w:text/>
                                  </w:sdtPr>
                                  <w:sdtEndPr/>
                                  <w:sdtContent>
                                    <w:r w:rsidR="003E5BAD">
                                      <w:rPr>
                                        <w:rFonts w:cs="Helvetica"/>
                                        <w:color w:val="4D4D4D"/>
                                        <w:sz w:val="20"/>
                                        <w:szCs w:val="20"/>
                                      </w:rPr>
                                      <w:t xml:space="preserve">Versión </w:t>
                                    </w:r>
                                    <w:r w:rsidR="00E548EE">
                                      <w:rPr>
                                        <w:rFonts w:cs="Helvetica"/>
                                        <w:color w:val="4D4D4D"/>
                                        <w:sz w:val="20"/>
                                        <w:szCs w:val="20"/>
                                      </w:rPr>
                                      <w:t>01</w:t>
                                    </w:r>
                                  </w:sdtContent>
                                </w:sdt>
                              </w:p>
                              <w:p w14:paraId="347C146F" w14:textId="457107B9" w:rsidR="000C5469" w:rsidRPr="000C5469" w:rsidRDefault="008F14E5">
                                <w:pPr>
                                  <w:pStyle w:val="Sinespaciado"/>
                                  <w:jc w:val="right"/>
                                  <w:rPr>
                                    <w:rFonts w:cs="Helvetica"/>
                                    <w:caps/>
                                    <w:color w:val="4D4D4D"/>
                                    <w:sz w:val="20"/>
                                    <w:szCs w:val="20"/>
                                  </w:rPr>
                                </w:pPr>
                                <w:sdt>
                                  <w:sdtPr>
                                    <w:rPr>
                                      <w:rFonts w:cs="Helvetica"/>
                                      <w:color w:val="4D4D4D"/>
                                      <w:sz w:val="20"/>
                                      <w:szCs w:val="20"/>
                                    </w:rPr>
                                    <w:alias w:val="Dirección"/>
                                    <w:tag w:val=""/>
                                    <w:id w:val="171227497"/>
                                    <w:dataBinding w:prefixMappings="xmlns:ns0='http://schemas.microsoft.com/office/2006/coverPageProps' " w:xpath="/ns0:CoverPageProperties[1]/ns0:CompanyAddress[1]" w:storeItemID="{55AF091B-3C7A-41E3-B477-F2FDAA23CFDA}"/>
                                    <w:text/>
                                  </w:sdtPr>
                                  <w:sdtEndPr/>
                                  <w:sdtContent>
                                    <w:r w:rsidR="00F924BD">
                                      <w:rPr>
                                        <w:rFonts w:cs="Helvetica"/>
                                        <w:color w:val="4D4D4D"/>
                                        <w:sz w:val="20"/>
                                        <w:szCs w:val="20"/>
                                      </w:rPr>
                                      <w:t xml:space="preserve">Diciembre </w:t>
                                    </w:r>
                                    <w:r w:rsidR="00E548EE">
                                      <w:rPr>
                                        <w:rFonts w:cs="Helvetica"/>
                                        <w:color w:val="4D4D4D"/>
                                        <w:sz w:val="20"/>
                                        <w:szCs w:val="20"/>
                                      </w:rPr>
                                      <w:t>2024</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1F79AB84" id="Cuadro de texto 112" o:spid="_x0000_s1027" type="#_x0000_t202" style="position:absolute;left:0;text-align:left;margin-left:90.9pt;margin-top:0;width:453pt;height:51.4pt;z-index:251661312;visibility:visible;mso-wrap-style:square;mso-width-percent:734;mso-height-percent:80;mso-wrap-distance-left:9pt;mso-wrap-distance-top:0;mso-wrap-distance-right:9pt;mso-wrap-distance-bottom:0;mso-position-horizontal:absolute;mso-position-horizontal-relative:page;mso-position-vertical:bottom;mso-position-vertical-relative:margin;mso-width-percent:734;mso-height-percent:8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7TJfQIAAGQFAAAOAAAAZHJzL2Uyb0RvYy54bWysVE1PGzEQvVfqf7B8L5sEBVDEBqVBVJUQ&#10;oIaKs+O1yapej2s72U1/fZ+92YBoL1S9eGc9b8Yzbz4ur7rGsJ3yoSZb8vHJiDNlJVW1fS7598eb&#10;TxechShsJQxZVfK9Cvxq/vHDZetmakIbMpXyDE5smLWu5JsY3awogtyoRoQTcspCqck3IuLXPxeV&#10;Fy28N6aYjEZnRUu+cp6kCgG3172Sz7N/rZWM91oHFZkpOWKL+fT5XKezmF+K2bMXblPLQxjiH6Jo&#10;RG3x6NHVtYiCbX39h6umlp4C6XgiqSlI61qqnAOyGY/eZLPaCKdyLiAnuCNN4f+5lXe7B8/qCrUb&#10;TzizokGRlltReWKVYlF1kVhSgajWhRnwKweL2H2mDkbDfcBlyr/TvklfZMagB+X7I83wxSQup+fT&#10;0/EIKgnd2XRyfpHrULxYOx/iF0UNS0LJPcqY2RW72xARCaADJD1m6aY2JpfSWNbC6el0lA2OGlgY&#10;m7AqN8XBTcqojzxLcW9Uwhj7TWmQkhNIF7kd1dJ4thNoJCGlsjHnnv0CnVAaQbzH8IB/ieo9xn0e&#10;w8tk49G4qS35nP2bsKsfQ8i6x4PIV3knMXbrru+GobBrqvaot6d+dIKTNzWKcitCfBAes4I6Yv7j&#10;PQ5tCOTTQeJsQ/7X3+4THi0MLWctZq/k4edWeMWZ+WrR3GlQB8EPwnoQ7LZZEqowxmZxMosw8NEM&#10;ovbUPGEtLNIrUAkr8VbJ14O4jP0GwFqRarHIIIyjE/HWrpxMrlNRUos9dk/Cu0Mfpmm4o2EqxexN&#10;O/bYZGlpsY2k69yrideexQPfGOXcwoe1k3bF6/+MelmO898AAAD//wMAUEsDBBQABgAIAAAAIQAQ&#10;txpk2gAAAAkBAAAPAAAAZHJzL2Rvd25yZXYueG1sTI/BTsMwEETvSP0Haytxo04KgijEqdpKPXFq&#10;6IWbGy9OIF5HsZuEv2dzgtuOZjT7ptjNrhMjDqH1pCDdJCCQam9asgou76eHDESImozuPKGCHwyw&#10;K1d3hc6Nn+iMYxWt4BIKuVbQxNjnUoa6QafDxvdI7H36wenIcrDSDHrictfJbZI8S6db4g+N7vHY&#10;YP1d3ZwC69P9x9vhdMYnnMcvTzZUj5NS9+t5/woi4hz/wrDgMzqUzHT1NzJBdKyzlNGjAl602En2&#10;wvq6XNsMZFnI/wvKXwAAAP//AwBQSwECLQAUAAYACAAAACEAtoM4kv4AAADhAQAAEwAAAAAAAAAA&#10;AAAAAAAAAAAAW0NvbnRlbnRfVHlwZXNdLnhtbFBLAQItABQABgAIAAAAIQA4/SH/1gAAAJQBAAAL&#10;AAAAAAAAAAAAAAAAAC8BAABfcmVscy8ucmVsc1BLAQItABQABgAIAAAAIQCxa7TJfQIAAGQFAAAO&#10;AAAAAAAAAAAAAAAAAC4CAABkcnMvZTJvRG9jLnhtbFBLAQItABQABgAIAAAAIQAQtxpk2gAAAAkB&#10;AAAPAAAAAAAAAAAAAAAAANcEAABkcnMvZG93bnJldi54bWxQSwUGAAAAAAQABADzAAAA3gUAAAAA&#10;" filled="f" stroked="f" strokeweight=".5pt">
                    <v:textbox inset="0,0,0,0">
                      <w:txbxContent>
                        <w:sdt>
                          <w:sdtPr>
                            <w:rPr>
                              <w:rFonts w:cs="Helvetica"/>
                              <w:caps/>
                              <w:color w:val="4D4D4D"/>
                              <w:sz w:val="28"/>
                              <w:szCs w:val="28"/>
                            </w:rPr>
                            <w:alias w:val="Autor"/>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17734F97" w14:textId="3B9D2ED0" w:rsidR="000C5469" w:rsidRPr="000C5469" w:rsidRDefault="00755EA6">
                              <w:pPr>
                                <w:pStyle w:val="Sinespaciado"/>
                                <w:jc w:val="right"/>
                                <w:rPr>
                                  <w:rFonts w:cs="Helvetica"/>
                                  <w:caps/>
                                  <w:color w:val="4D4D4D"/>
                                  <w:sz w:val="28"/>
                                  <w:szCs w:val="28"/>
                                </w:rPr>
                              </w:pPr>
                              <w:r>
                                <w:rPr>
                                  <w:rFonts w:cs="Helvetica"/>
                                  <w:caps/>
                                  <w:color w:val="4D4D4D"/>
                                  <w:sz w:val="28"/>
                                  <w:szCs w:val="28"/>
                                </w:rPr>
                                <w:t>Oficina Asesora DE PLANEACIÓN</w:t>
                              </w:r>
                            </w:p>
                          </w:sdtContent>
                        </w:sdt>
                        <w:p w14:paraId="3DC11CD6" w14:textId="72D8873A" w:rsidR="000C5469" w:rsidRPr="000C5469" w:rsidRDefault="008F14E5">
                          <w:pPr>
                            <w:pStyle w:val="Sinespaciado"/>
                            <w:jc w:val="right"/>
                            <w:rPr>
                              <w:rFonts w:cs="Helvetica"/>
                              <w:caps/>
                              <w:color w:val="4D4D4D"/>
                              <w:sz w:val="20"/>
                              <w:szCs w:val="20"/>
                            </w:rPr>
                          </w:pPr>
                          <w:sdt>
                            <w:sdtPr>
                              <w:rPr>
                                <w:rFonts w:cs="Helvetica"/>
                                <w:caps/>
                                <w:color w:val="4D4D4D"/>
                                <w:sz w:val="20"/>
                                <w:szCs w:val="20"/>
                              </w:rPr>
                              <w:alias w:val="Compañía"/>
                              <w:tag w:val=""/>
                              <w:id w:val="-661235724"/>
                              <w:dataBinding w:prefixMappings="xmlns:ns0='http://schemas.openxmlformats.org/officeDocument/2006/extended-properties' " w:xpath="/ns0:Properties[1]/ns0:Company[1]" w:storeItemID="{6668398D-A668-4E3E-A5EB-62B293D839F1}"/>
                              <w:text/>
                            </w:sdtPr>
                            <w:sdtEndPr/>
                            <w:sdtContent>
                              <w:r w:rsidR="003E5BAD">
                                <w:rPr>
                                  <w:rFonts w:cs="Helvetica"/>
                                  <w:color w:val="4D4D4D"/>
                                  <w:sz w:val="20"/>
                                  <w:szCs w:val="20"/>
                                </w:rPr>
                                <w:t xml:space="preserve">Versión </w:t>
                              </w:r>
                              <w:r w:rsidR="00E548EE">
                                <w:rPr>
                                  <w:rFonts w:cs="Helvetica"/>
                                  <w:color w:val="4D4D4D"/>
                                  <w:sz w:val="20"/>
                                  <w:szCs w:val="20"/>
                                </w:rPr>
                                <w:t>01</w:t>
                              </w:r>
                            </w:sdtContent>
                          </w:sdt>
                        </w:p>
                        <w:p w14:paraId="347C146F" w14:textId="457107B9" w:rsidR="000C5469" w:rsidRPr="000C5469" w:rsidRDefault="008F14E5">
                          <w:pPr>
                            <w:pStyle w:val="Sinespaciado"/>
                            <w:jc w:val="right"/>
                            <w:rPr>
                              <w:rFonts w:cs="Helvetica"/>
                              <w:caps/>
                              <w:color w:val="4D4D4D"/>
                              <w:sz w:val="20"/>
                              <w:szCs w:val="20"/>
                            </w:rPr>
                          </w:pPr>
                          <w:sdt>
                            <w:sdtPr>
                              <w:rPr>
                                <w:rFonts w:cs="Helvetica"/>
                                <w:color w:val="4D4D4D"/>
                                <w:sz w:val="20"/>
                                <w:szCs w:val="20"/>
                              </w:rPr>
                              <w:alias w:val="Dirección"/>
                              <w:tag w:val=""/>
                              <w:id w:val="171227497"/>
                              <w:dataBinding w:prefixMappings="xmlns:ns0='http://schemas.microsoft.com/office/2006/coverPageProps' " w:xpath="/ns0:CoverPageProperties[1]/ns0:CompanyAddress[1]" w:storeItemID="{55AF091B-3C7A-41E3-B477-F2FDAA23CFDA}"/>
                              <w:text/>
                            </w:sdtPr>
                            <w:sdtEndPr/>
                            <w:sdtContent>
                              <w:r w:rsidR="00F924BD">
                                <w:rPr>
                                  <w:rFonts w:cs="Helvetica"/>
                                  <w:color w:val="4D4D4D"/>
                                  <w:sz w:val="20"/>
                                  <w:szCs w:val="20"/>
                                </w:rPr>
                                <w:t xml:space="preserve">Diciembre </w:t>
                              </w:r>
                              <w:r w:rsidR="00E548EE">
                                <w:rPr>
                                  <w:rFonts w:cs="Helvetica"/>
                                  <w:color w:val="4D4D4D"/>
                                  <w:sz w:val="20"/>
                                  <w:szCs w:val="20"/>
                                </w:rPr>
                                <w:t>2024</w:t>
                              </w:r>
                            </w:sdtContent>
                          </w:sdt>
                        </w:p>
                      </w:txbxContent>
                    </v:textbox>
                    <w10:wrap type="square" anchorx="page" anchory="margin"/>
                  </v:shape>
                </w:pict>
              </mc:Fallback>
            </mc:AlternateContent>
          </w:r>
          <w:r w:rsidR="000C5469" w:rsidRPr="00F07E91">
            <w:rPr>
              <w:rFonts w:cs="Helvetica"/>
              <w:szCs w:val="22"/>
              <w:lang w:val="es-ES"/>
            </w:rPr>
            <w:br w:type="page"/>
          </w:r>
        </w:p>
      </w:sdtContent>
    </w:sdt>
    <w:sdt>
      <w:sdtPr>
        <w:rPr>
          <w:rFonts w:ascii="Helvetica" w:eastAsia="Times" w:hAnsi="Helvetica" w:cs="Helvetica"/>
          <w:color w:val="4D4D4D"/>
          <w:sz w:val="22"/>
          <w:szCs w:val="20"/>
          <w:lang w:val="es-ES" w:eastAsia="es-ES"/>
        </w:rPr>
        <w:id w:val="-6063362"/>
        <w:docPartObj>
          <w:docPartGallery w:val="Table of Contents"/>
          <w:docPartUnique/>
        </w:docPartObj>
      </w:sdtPr>
      <w:sdtEndPr>
        <w:rPr>
          <w:b/>
          <w:bCs/>
        </w:rPr>
      </w:sdtEndPr>
      <w:sdtContent>
        <w:p w14:paraId="77CD99A4" w14:textId="2BF20C64" w:rsidR="00AF3A9A" w:rsidRPr="004A2AA8" w:rsidRDefault="00AF3A9A" w:rsidP="004A2AA8">
          <w:pPr>
            <w:pStyle w:val="TtuloTDC"/>
            <w:jc w:val="center"/>
            <w:rPr>
              <w:rFonts w:ascii="Helvetica" w:hAnsi="Helvetica" w:cs="Helvetica"/>
              <w:color w:val="auto"/>
            </w:rPr>
          </w:pPr>
          <w:r w:rsidRPr="004A2AA8">
            <w:rPr>
              <w:rFonts w:ascii="Helvetica" w:hAnsi="Helvetica" w:cs="Helvetica"/>
              <w:color w:val="auto"/>
              <w:lang w:val="es-ES"/>
            </w:rPr>
            <w:t>Contenido</w:t>
          </w:r>
        </w:p>
        <w:p w14:paraId="204F5819" w14:textId="4201087E" w:rsidR="004A2AA8" w:rsidRPr="004A2AA8" w:rsidRDefault="00AF3A9A">
          <w:pPr>
            <w:pStyle w:val="TDC1"/>
            <w:tabs>
              <w:tab w:val="right" w:leader="dot" w:pos="8830"/>
            </w:tabs>
            <w:rPr>
              <w:rFonts w:asciiTheme="minorHAnsi" w:eastAsiaTheme="minorEastAsia" w:hAnsiTheme="minorHAnsi" w:cstheme="minorBidi"/>
              <w:noProof/>
              <w:color w:val="auto"/>
              <w:kern w:val="2"/>
              <w:szCs w:val="22"/>
              <w:lang w:val="es-CO" w:eastAsia="es-CO"/>
              <w14:ligatures w14:val="standardContextual"/>
            </w:rPr>
          </w:pPr>
          <w:r w:rsidRPr="004A2AA8">
            <w:rPr>
              <w:rFonts w:cs="Helvetica"/>
              <w:color w:val="auto"/>
            </w:rPr>
            <w:fldChar w:fldCharType="begin"/>
          </w:r>
          <w:r w:rsidRPr="004A2AA8">
            <w:rPr>
              <w:rFonts w:cs="Helvetica"/>
              <w:color w:val="auto"/>
            </w:rPr>
            <w:instrText xml:space="preserve"> TOC \o "1-3" \h \z \u </w:instrText>
          </w:r>
          <w:r w:rsidRPr="004A2AA8">
            <w:rPr>
              <w:rFonts w:cs="Helvetica"/>
              <w:color w:val="auto"/>
            </w:rPr>
            <w:fldChar w:fldCharType="separate"/>
          </w:r>
          <w:hyperlink w:anchor="_Toc178528198" w:history="1">
            <w:r w:rsidR="004A2AA8" w:rsidRPr="004A2AA8">
              <w:rPr>
                <w:rStyle w:val="Hipervnculo"/>
                <w:rFonts w:cs="Helvetica"/>
                <w:noProof/>
                <w:color w:val="auto"/>
              </w:rPr>
              <w:t>Introducción</w:t>
            </w:r>
            <w:r w:rsidR="004A2AA8" w:rsidRPr="004A2AA8">
              <w:rPr>
                <w:noProof/>
                <w:webHidden/>
                <w:color w:val="auto"/>
              </w:rPr>
              <w:tab/>
            </w:r>
            <w:r w:rsidR="004A2AA8" w:rsidRPr="004A2AA8">
              <w:rPr>
                <w:noProof/>
                <w:webHidden/>
                <w:color w:val="auto"/>
              </w:rPr>
              <w:fldChar w:fldCharType="begin"/>
            </w:r>
            <w:r w:rsidR="004A2AA8" w:rsidRPr="004A2AA8">
              <w:rPr>
                <w:noProof/>
                <w:webHidden/>
                <w:color w:val="auto"/>
              </w:rPr>
              <w:instrText xml:space="preserve"> PAGEREF _Toc178528198 \h </w:instrText>
            </w:r>
            <w:r w:rsidR="004A2AA8" w:rsidRPr="004A2AA8">
              <w:rPr>
                <w:noProof/>
                <w:webHidden/>
                <w:color w:val="auto"/>
              </w:rPr>
            </w:r>
            <w:r w:rsidR="004A2AA8" w:rsidRPr="004A2AA8">
              <w:rPr>
                <w:noProof/>
                <w:webHidden/>
                <w:color w:val="auto"/>
              </w:rPr>
              <w:fldChar w:fldCharType="separate"/>
            </w:r>
            <w:r w:rsidR="004A2AA8" w:rsidRPr="004A2AA8">
              <w:rPr>
                <w:noProof/>
                <w:webHidden/>
                <w:color w:val="auto"/>
              </w:rPr>
              <w:t>3</w:t>
            </w:r>
            <w:r w:rsidR="004A2AA8" w:rsidRPr="004A2AA8">
              <w:rPr>
                <w:noProof/>
                <w:webHidden/>
                <w:color w:val="auto"/>
              </w:rPr>
              <w:fldChar w:fldCharType="end"/>
            </w:r>
          </w:hyperlink>
        </w:p>
        <w:p w14:paraId="1EF380E4" w14:textId="1D18BA13" w:rsidR="004A2AA8" w:rsidRPr="004A2AA8" w:rsidRDefault="008F14E5">
          <w:pPr>
            <w:pStyle w:val="TDC1"/>
            <w:tabs>
              <w:tab w:val="right" w:leader="dot" w:pos="8830"/>
            </w:tabs>
            <w:rPr>
              <w:rFonts w:asciiTheme="minorHAnsi" w:eastAsiaTheme="minorEastAsia" w:hAnsiTheme="minorHAnsi" w:cstheme="minorBidi"/>
              <w:noProof/>
              <w:color w:val="auto"/>
              <w:kern w:val="2"/>
              <w:szCs w:val="22"/>
              <w:lang w:val="es-CO" w:eastAsia="es-CO"/>
              <w14:ligatures w14:val="standardContextual"/>
            </w:rPr>
          </w:pPr>
          <w:hyperlink w:anchor="_Toc178528199" w:history="1">
            <w:r w:rsidR="004A2AA8" w:rsidRPr="004A2AA8">
              <w:rPr>
                <w:rStyle w:val="Hipervnculo"/>
                <w:rFonts w:cs="Helvetica"/>
                <w:noProof/>
                <w:color w:val="auto"/>
              </w:rPr>
              <w:t>Propósito</w:t>
            </w:r>
            <w:r w:rsidR="004A2AA8" w:rsidRPr="004A2AA8">
              <w:rPr>
                <w:noProof/>
                <w:webHidden/>
                <w:color w:val="auto"/>
              </w:rPr>
              <w:tab/>
            </w:r>
            <w:r w:rsidR="004A2AA8" w:rsidRPr="004A2AA8">
              <w:rPr>
                <w:noProof/>
                <w:webHidden/>
                <w:color w:val="auto"/>
              </w:rPr>
              <w:fldChar w:fldCharType="begin"/>
            </w:r>
            <w:r w:rsidR="004A2AA8" w:rsidRPr="004A2AA8">
              <w:rPr>
                <w:noProof/>
                <w:webHidden/>
                <w:color w:val="auto"/>
              </w:rPr>
              <w:instrText xml:space="preserve"> PAGEREF _Toc178528199 \h </w:instrText>
            </w:r>
            <w:r w:rsidR="004A2AA8" w:rsidRPr="004A2AA8">
              <w:rPr>
                <w:noProof/>
                <w:webHidden/>
                <w:color w:val="auto"/>
              </w:rPr>
            </w:r>
            <w:r w:rsidR="004A2AA8" w:rsidRPr="004A2AA8">
              <w:rPr>
                <w:noProof/>
                <w:webHidden/>
                <w:color w:val="auto"/>
              </w:rPr>
              <w:fldChar w:fldCharType="separate"/>
            </w:r>
            <w:r w:rsidR="004A2AA8" w:rsidRPr="004A2AA8">
              <w:rPr>
                <w:noProof/>
                <w:webHidden/>
                <w:color w:val="auto"/>
              </w:rPr>
              <w:t>3</w:t>
            </w:r>
            <w:r w:rsidR="004A2AA8" w:rsidRPr="004A2AA8">
              <w:rPr>
                <w:noProof/>
                <w:webHidden/>
                <w:color w:val="auto"/>
              </w:rPr>
              <w:fldChar w:fldCharType="end"/>
            </w:r>
          </w:hyperlink>
        </w:p>
        <w:p w14:paraId="7EA45B14" w14:textId="2C8C249A" w:rsidR="004A2AA8" w:rsidRPr="004A2AA8" w:rsidRDefault="008F14E5">
          <w:pPr>
            <w:pStyle w:val="TDC1"/>
            <w:tabs>
              <w:tab w:val="right" w:leader="dot" w:pos="8830"/>
            </w:tabs>
            <w:rPr>
              <w:rFonts w:asciiTheme="minorHAnsi" w:eastAsiaTheme="minorEastAsia" w:hAnsiTheme="minorHAnsi" w:cstheme="minorBidi"/>
              <w:noProof/>
              <w:color w:val="auto"/>
              <w:kern w:val="2"/>
              <w:szCs w:val="22"/>
              <w:lang w:val="es-CO" w:eastAsia="es-CO"/>
              <w14:ligatures w14:val="standardContextual"/>
            </w:rPr>
          </w:pPr>
          <w:hyperlink w:anchor="_Toc178528200" w:history="1">
            <w:r w:rsidR="004A2AA8" w:rsidRPr="004A2AA8">
              <w:rPr>
                <w:rStyle w:val="Hipervnculo"/>
                <w:rFonts w:cs="Helvetica"/>
                <w:noProof/>
                <w:color w:val="auto"/>
              </w:rPr>
              <w:t>Objetivo</w:t>
            </w:r>
            <w:r w:rsidR="004A2AA8" w:rsidRPr="004A2AA8">
              <w:rPr>
                <w:noProof/>
                <w:webHidden/>
                <w:color w:val="auto"/>
              </w:rPr>
              <w:tab/>
            </w:r>
            <w:r w:rsidR="004A2AA8" w:rsidRPr="004A2AA8">
              <w:rPr>
                <w:noProof/>
                <w:webHidden/>
                <w:color w:val="auto"/>
              </w:rPr>
              <w:fldChar w:fldCharType="begin"/>
            </w:r>
            <w:r w:rsidR="004A2AA8" w:rsidRPr="004A2AA8">
              <w:rPr>
                <w:noProof/>
                <w:webHidden/>
                <w:color w:val="auto"/>
              </w:rPr>
              <w:instrText xml:space="preserve"> PAGEREF _Toc178528200 \h </w:instrText>
            </w:r>
            <w:r w:rsidR="004A2AA8" w:rsidRPr="004A2AA8">
              <w:rPr>
                <w:noProof/>
                <w:webHidden/>
                <w:color w:val="auto"/>
              </w:rPr>
            </w:r>
            <w:r w:rsidR="004A2AA8" w:rsidRPr="004A2AA8">
              <w:rPr>
                <w:noProof/>
                <w:webHidden/>
                <w:color w:val="auto"/>
              </w:rPr>
              <w:fldChar w:fldCharType="separate"/>
            </w:r>
            <w:r w:rsidR="004A2AA8" w:rsidRPr="004A2AA8">
              <w:rPr>
                <w:noProof/>
                <w:webHidden/>
                <w:color w:val="auto"/>
              </w:rPr>
              <w:t>3</w:t>
            </w:r>
            <w:r w:rsidR="004A2AA8" w:rsidRPr="004A2AA8">
              <w:rPr>
                <w:noProof/>
                <w:webHidden/>
                <w:color w:val="auto"/>
              </w:rPr>
              <w:fldChar w:fldCharType="end"/>
            </w:r>
          </w:hyperlink>
        </w:p>
        <w:p w14:paraId="02470D93" w14:textId="2C7A1672" w:rsidR="004A2AA8" w:rsidRPr="004A2AA8" w:rsidRDefault="008F14E5">
          <w:pPr>
            <w:pStyle w:val="TDC1"/>
            <w:tabs>
              <w:tab w:val="left" w:pos="440"/>
              <w:tab w:val="right" w:leader="dot" w:pos="8830"/>
            </w:tabs>
            <w:rPr>
              <w:rFonts w:asciiTheme="minorHAnsi" w:eastAsiaTheme="minorEastAsia" w:hAnsiTheme="minorHAnsi" w:cstheme="minorBidi"/>
              <w:noProof/>
              <w:color w:val="auto"/>
              <w:kern w:val="2"/>
              <w:szCs w:val="22"/>
              <w:lang w:val="es-CO" w:eastAsia="es-CO"/>
              <w14:ligatures w14:val="standardContextual"/>
            </w:rPr>
          </w:pPr>
          <w:hyperlink w:anchor="_Toc178528201" w:history="1">
            <w:r w:rsidR="004A2AA8" w:rsidRPr="004A2AA8">
              <w:rPr>
                <w:rStyle w:val="Hipervnculo"/>
                <w:rFonts w:cs="Helvetica"/>
                <w:noProof/>
                <w:color w:val="auto"/>
              </w:rPr>
              <w:t>1.</w:t>
            </w:r>
            <w:r w:rsidR="004A2AA8" w:rsidRPr="004A2AA8">
              <w:rPr>
                <w:rFonts w:asciiTheme="minorHAnsi" w:eastAsiaTheme="minorEastAsia" w:hAnsiTheme="minorHAnsi" w:cstheme="minorBidi"/>
                <w:noProof/>
                <w:color w:val="auto"/>
                <w:kern w:val="2"/>
                <w:szCs w:val="22"/>
                <w:lang w:val="es-CO" w:eastAsia="es-CO"/>
                <w14:ligatures w14:val="standardContextual"/>
              </w:rPr>
              <w:tab/>
            </w:r>
            <w:r w:rsidR="004A2AA8" w:rsidRPr="004A2AA8">
              <w:rPr>
                <w:rStyle w:val="Hipervnculo"/>
                <w:rFonts w:cs="Helvetica"/>
                <w:noProof/>
                <w:color w:val="auto"/>
              </w:rPr>
              <w:t>RESULTADO DE INDICADORES</w:t>
            </w:r>
            <w:r w:rsidR="004A2AA8" w:rsidRPr="004A2AA8">
              <w:rPr>
                <w:noProof/>
                <w:webHidden/>
                <w:color w:val="auto"/>
              </w:rPr>
              <w:tab/>
            </w:r>
            <w:r w:rsidR="004A2AA8" w:rsidRPr="004A2AA8">
              <w:rPr>
                <w:noProof/>
                <w:webHidden/>
                <w:color w:val="auto"/>
              </w:rPr>
              <w:fldChar w:fldCharType="begin"/>
            </w:r>
            <w:r w:rsidR="004A2AA8" w:rsidRPr="004A2AA8">
              <w:rPr>
                <w:noProof/>
                <w:webHidden/>
                <w:color w:val="auto"/>
              </w:rPr>
              <w:instrText xml:space="preserve"> PAGEREF _Toc178528201 \h </w:instrText>
            </w:r>
            <w:r w:rsidR="004A2AA8" w:rsidRPr="004A2AA8">
              <w:rPr>
                <w:noProof/>
                <w:webHidden/>
                <w:color w:val="auto"/>
              </w:rPr>
            </w:r>
            <w:r w:rsidR="004A2AA8" w:rsidRPr="004A2AA8">
              <w:rPr>
                <w:noProof/>
                <w:webHidden/>
                <w:color w:val="auto"/>
              </w:rPr>
              <w:fldChar w:fldCharType="separate"/>
            </w:r>
            <w:r w:rsidR="004A2AA8" w:rsidRPr="004A2AA8">
              <w:rPr>
                <w:noProof/>
                <w:webHidden/>
                <w:color w:val="auto"/>
              </w:rPr>
              <w:t>4</w:t>
            </w:r>
            <w:r w:rsidR="004A2AA8" w:rsidRPr="004A2AA8">
              <w:rPr>
                <w:noProof/>
                <w:webHidden/>
                <w:color w:val="auto"/>
              </w:rPr>
              <w:fldChar w:fldCharType="end"/>
            </w:r>
          </w:hyperlink>
        </w:p>
        <w:p w14:paraId="7AE064E4" w14:textId="782CC1AD" w:rsidR="004A2AA8" w:rsidRPr="004A2AA8" w:rsidRDefault="008F14E5">
          <w:pPr>
            <w:pStyle w:val="TDC2"/>
            <w:tabs>
              <w:tab w:val="left" w:pos="880"/>
              <w:tab w:val="right" w:leader="dot" w:pos="8830"/>
            </w:tabs>
            <w:rPr>
              <w:rFonts w:asciiTheme="minorHAnsi" w:eastAsiaTheme="minorEastAsia" w:hAnsiTheme="minorHAnsi" w:cstheme="minorBidi"/>
              <w:noProof/>
              <w:color w:val="auto"/>
              <w:kern w:val="2"/>
              <w:szCs w:val="22"/>
              <w:lang w:val="es-CO" w:eastAsia="es-CO"/>
              <w14:ligatures w14:val="standardContextual"/>
            </w:rPr>
          </w:pPr>
          <w:hyperlink w:anchor="_Toc178528202" w:history="1">
            <w:r w:rsidR="004A2AA8" w:rsidRPr="004A2AA8">
              <w:rPr>
                <w:rStyle w:val="Hipervnculo"/>
                <w:noProof/>
                <w:color w:val="auto"/>
              </w:rPr>
              <w:t>1.1.</w:t>
            </w:r>
            <w:r w:rsidR="004A2AA8" w:rsidRPr="004A2AA8">
              <w:rPr>
                <w:rFonts w:asciiTheme="minorHAnsi" w:eastAsiaTheme="minorEastAsia" w:hAnsiTheme="minorHAnsi" w:cstheme="minorBidi"/>
                <w:noProof/>
                <w:color w:val="auto"/>
                <w:kern w:val="2"/>
                <w:szCs w:val="22"/>
                <w:lang w:val="es-CO" w:eastAsia="es-CO"/>
                <w14:ligatures w14:val="standardContextual"/>
              </w:rPr>
              <w:tab/>
            </w:r>
            <w:r w:rsidR="004A2AA8" w:rsidRPr="004A2AA8">
              <w:rPr>
                <w:rStyle w:val="Hipervnculo"/>
                <w:rFonts w:cs="Helvetica"/>
                <w:noProof/>
                <w:color w:val="auto"/>
                <w:lang w:val="es-CO"/>
              </w:rPr>
              <w:t>Acceso al aplicativo por la integridad pública</w:t>
            </w:r>
            <w:r w:rsidR="004A2AA8" w:rsidRPr="004A2AA8">
              <w:rPr>
                <w:noProof/>
                <w:webHidden/>
                <w:color w:val="auto"/>
              </w:rPr>
              <w:tab/>
            </w:r>
            <w:r w:rsidR="004A2AA8" w:rsidRPr="004A2AA8">
              <w:rPr>
                <w:noProof/>
                <w:webHidden/>
                <w:color w:val="auto"/>
              </w:rPr>
              <w:fldChar w:fldCharType="begin"/>
            </w:r>
            <w:r w:rsidR="004A2AA8" w:rsidRPr="004A2AA8">
              <w:rPr>
                <w:noProof/>
                <w:webHidden/>
                <w:color w:val="auto"/>
              </w:rPr>
              <w:instrText xml:space="preserve"> PAGEREF _Toc178528202 \h </w:instrText>
            </w:r>
            <w:r w:rsidR="004A2AA8" w:rsidRPr="004A2AA8">
              <w:rPr>
                <w:noProof/>
                <w:webHidden/>
                <w:color w:val="auto"/>
              </w:rPr>
            </w:r>
            <w:r w:rsidR="004A2AA8" w:rsidRPr="004A2AA8">
              <w:rPr>
                <w:noProof/>
                <w:webHidden/>
                <w:color w:val="auto"/>
              </w:rPr>
              <w:fldChar w:fldCharType="separate"/>
            </w:r>
            <w:r w:rsidR="004A2AA8" w:rsidRPr="004A2AA8">
              <w:rPr>
                <w:noProof/>
                <w:webHidden/>
                <w:color w:val="auto"/>
              </w:rPr>
              <w:t>4</w:t>
            </w:r>
            <w:r w:rsidR="004A2AA8" w:rsidRPr="004A2AA8">
              <w:rPr>
                <w:noProof/>
                <w:webHidden/>
                <w:color w:val="auto"/>
              </w:rPr>
              <w:fldChar w:fldCharType="end"/>
            </w:r>
          </w:hyperlink>
        </w:p>
        <w:p w14:paraId="0D8B6A48" w14:textId="354FB3B0" w:rsidR="004A2AA8" w:rsidRPr="004A2AA8" w:rsidRDefault="008F14E5">
          <w:pPr>
            <w:pStyle w:val="TDC2"/>
            <w:tabs>
              <w:tab w:val="left" w:pos="880"/>
              <w:tab w:val="right" w:leader="dot" w:pos="8830"/>
            </w:tabs>
            <w:rPr>
              <w:rFonts w:asciiTheme="minorHAnsi" w:eastAsiaTheme="minorEastAsia" w:hAnsiTheme="minorHAnsi" w:cstheme="minorBidi"/>
              <w:noProof/>
              <w:color w:val="auto"/>
              <w:kern w:val="2"/>
              <w:szCs w:val="22"/>
              <w:lang w:val="es-CO" w:eastAsia="es-CO"/>
              <w14:ligatures w14:val="standardContextual"/>
            </w:rPr>
          </w:pPr>
          <w:hyperlink w:anchor="_Toc178528203" w:history="1">
            <w:r w:rsidR="004A2AA8" w:rsidRPr="004A2AA8">
              <w:rPr>
                <w:rStyle w:val="Hipervnculo"/>
                <w:noProof/>
                <w:color w:val="auto"/>
              </w:rPr>
              <w:t>1.2.</w:t>
            </w:r>
            <w:r w:rsidR="004A2AA8" w:rsidRPr="004A2AA8">
              <w:rPr>
                <w:rFonts w:asciiTheme="minorHAnsi" w:eastAsiaTheme="minorEastAsia" w:hAnsiTheme="minorHAnsi" w:cstheme="minorBidi"/>
                <w:noProof/>
                <w:color w:val="auto"/>
                <w:kern w:val="2"/>
                <w:szCs w:val="22"/>
                <w:lang w:val="es-CO" w:eastAsia="es-CO"/>
                <w14:ligatures w14:val="standardContextual"/>
              </w:rPr>
              <w:tab/>
            </w:r>
            <w:r w:rsidR="004A2AA8" w:rsidRPr="004A2AA8">
              <w:rPr>
                <w:rStyle w:val="Hipervnculo"/>
                <w:rFonts w:cs="Helvetica"/>
                <w:noProof/>
                <w:color w:val="auto"/>
                <w:lang w:val="es-CO"/>
              </w:rPr>
              <w:t>Acceso al Sistema de Rendición de Cuentas del Acuerdo de Paz:</w:t>
            </w:r>
            <w:r w:rsidR="004A2AA8" w:rsidRPr="004A2AA8">
              <w:rPr>
                <w:noProof/>
                <w:webHidden/>
                <w:color w:val="auto"/>
              </w:rPr>
              <w:tab/>
            </w:r>
            <w:r w:rsidR="004A2AA8" w:rsidRPr="004A2AA8">
              <w:rPr>
                <w:noProof/>
                <w:webHidden/>
                <w:color w:val="auto"/>
              </w:rPr>
              <w:fldChar w:fldCharType="begin"/>
            </w:r>
            <w:r w:rsidR="004A2AA8" w:rsidRPr="004A2AA8">
              <w:rPr>
                <w:noProof/>
                <w:webHidden/>
                <w:color w:val="auto"/>
              </w:rPr>
              <w:instrText xml:space="preserve"> PAGEREF _Toc178528203 \h </w:instrText>
            </w:r>
            <w:r w:rsidR="004A2AA8" w:rsidRPr="004A2AA8">
              <w:rPr>
                <w:noProof/>
                <w:webHidden/>
                <w:color w:val="auto"/>
              </w:rPr>
            </w:r>
            <w:r w:rsidR="004A2AA8" w:rsidRPr="004A2AA8">
              <w:rPr>
                <w:noProof/>
                <w:webHidden/>
                <w:color w:val="auto"/>
              </w:rPr>
              <w:fldChar w:fldCharType="separate"/>
            </w:r>
            <w:r w:rsidR="004A2AA8" w:rsidRPr="004A2AA8">
              <w:rPr>
                <w:noProof/>
                <w:webHidden/>
                <w:color w:val="auto"/>
              </w:rPr>
              <w:t>4</w:t>
            </w:r>
            <w:r w:rsidR="004A2AA8" w:rsidRPr="004A2AA8">
              <w:rPr>
                <w:noProof/>
                <w:webHidden/>
                <w:color w:val="auto"/>
              </w:rPr>
              <w:fldChar w:fldCharType="end"/>
            </w:r>
          </w:hyperlink>
        </w:p>
        <w:p w14:paraId="3879027B" w14:textId="52188064" w:rsidR="004A2AA8" w:rsidRPr="004A2AA8" w:rsidRDefault="008F14E5">
          <w:pPr>
            <w:pStyle w:val="TDC2"/>
            <w:tabs>
              <w:tab w:val="left" w:pos="880"/>
              <w:tab w:val="right" w:leader="dot" w:pos="8830"/>
            </w:tabs>
            <w:rPr>
              <w:rFonts w:asciiTheme="minorHAnsi" w:eastAsiaTheme="minorEastAsia" w:hAnsiTheme="minorHAnsi" w:cstheme="minorBidi"/>
              <w:noProof/>
              <w:color w:val="auto"/>
              <w:kern w:val="2"/>
              <w:szCs w:val="22"/>
              <w:lang w:val="es-CO" w:eastAsia="es-CO"/>
              <w14:ligatures w14:val="standardContextual"/>
            </w:rPr>
          </w:pPr>
          <w:hyperlink w:anchor="_Toc178528204" w:history="1">
            <w:r w:rsidR="004A2AA8" w:rsidRPr="004A2AA8">
              <w:rPr>
                <w:rStyle w:val="Hipervnculo"/>
                <w:noProof/>
                <w:color w:val="auto"/>
              </w:rPr>
              <w:t>1.3.</w:t>
            </w:r>
            <w:r w:rsidR="004A2AA8" w:rsidRPr="004A2AA8">
              <w:rPr>
                <w:rFonts w:asciiTheme="minorHAnsi" w:eastAsiaTheme="minorEastAsia" w:hAnsiTheme="minorHAnsi" w:cstheme="minorBidi"/>
                <w:noProof/>
                <w:color w:val="auto"/>
                <w:kern w:val="2"/>
                <w:szCs w:val="22"/>
                <w:lang w:val="es-CO" w:eastAsia="es-CO"/>
                <w14:ligatures w14:val="standardContextual"/>
              </w:rPr>
              <w:tab/>
            </w:r>
            <w:r w:rsidR="004A2AA8" w:rsidRPr="004A2AA8">
              <w:rPr>
                <w:rStyle w:val="Hipervnculo"/>
                <w:rFonts w:cs="Helvetica"/>
                <w:noProof/>
                <w:color w:val="auto"/>
                <w:lang w:val="es-CO"/>
              </w:rPr>
              <w:t>Acción integral - política de gestión del conocimiento y la innovación:</w:t>
            </w:r>
            <w:r w:rsidR="004A2AA8" w:rsidRPr="004A2AA8">
              <w:rPr>
                <w:noProof/>
                <w:webHidden/>
                <w:color w:val="auto"/>
              </w:rPr>
              <w:tab/>
            </w:r>
            <w:r w:rsidR="004A2AA8" w:rsidRPr="004A2AA8">
              <w:rPr>
                <w:noProof/>
                <w:webHidden/>
                <w:color w:val="auto"/>
              </w:rPr>
              <w:fldChar w:fldCharType="begin"/>
            </w:r>
            <w:r w:rsidR="004A2AA8" w:rsidRPr="004A2AA8">
              <w:rPr>
                <w:noProof/>
                <w:webHidden/>
                <w:color w:val="auto"/>
              </w:rPr>
              <w:instrText xml:space="preserve"> PAGEREF _Toc178528204 \h </w:instrText>
            </w:r>
            <w:r w:rsidR="004A2AA8" w:rsidRPr="004A2AA8">
              <w:rPr>
                <w:noProof/>
                <w:webHidden/>
                <w:color w:val="auto"/>
              </w:rPr>
            </w:r>
            <w:r w:rsidR="004A2AA8" w:rsidRPr="004A2AA8">
              <w:rPr>
                <w:noProof/>
                <w:webHidden/>
                <w:color w:val="auto"/>
              </w:rPr>
              <w:fldChar w:fldCharType="separate"/>
            </w:r>
            <w:r w:rsidR="004A2AA8" w:rsidRPr="004A2AA8">
              <w:rPr>
                <w:noProof/>
                <w:webHidden/>
                <w:color w:val="auto"/>
              </w:rPr>
              <w:t>5</w:t>
            </w:r>
            <w:r w:rsidR="004A2AA8" w:rsidRPr="004A2AA8">
              <w:rPr>
                <w:noProof/>
                <w:webHidden/>
                <w:color w:val="auto"/>
              </w:rPr>
              <w:fldChar w:fldCharType="end"/>
            </w:r>
          </w:hyperlink>
        </w:p>
        <w:p w14:paraId="1560F69D" w14:textId="47E70C01" w:rsidR="004A2AA8" w:rsidRPr="004A2AA8" w:rsidRDefault="008F14E5">
          <w:pPr>
            <w:pStyle w:val="TDC2"/>
            <w:tabs>
              <w:tab w:val="left" w:pos="880"/>
              <w:tab w:val="right" w:leader="dot" w:pos="8830"/>
            </w:tabs>
            <w:rPr>
              <w:rFonts w:asciiTheme="minorHAnsi" w:eastAsiaTheme="minorEastAsia" w:hAnsiTheme="minorHAnsi" w:cstheme="minorBidi"/>
              <w:noProof/>
              <w:color w:val="auto"/>
              <w:kern w:val="2"/>
              <w:szCs w:val="22"/>
              <w:lang w:val="es-CO" w:eastAsia="es-CO"/>
              <w14:ligatures w14:val="standardContextual"/>
            </w:rPr>
          </w:pPr>
          <w:hyperlink w:anchor="_Toc178528205" w:history="1">
            <w:r w:rsidR="004A2AA8" w:rsidRPr="004A2AA8">
              <w:rPr>
                <w:rStyle w:val="Hipervnculo"/>
                <w:noProof/>
                <w:color w:val="auto"/>
              </w:rPr>
              <w:t>1.4.</w:t>
            </w:r>
            <w:r w:rsidR="004A2AA8" w:rsidRPr="004A2AA8">
              <w:rPr>
                <w:rFonts w:asciiTheme="minorHAnsi" w:eastAsiaTheme="minorEastAsia" w:hAnsiTheme="minorHAnsi" w:cstheme="minorBidi"/>
                <w:noProof/>
                <w:color w:val="auto"/>
                <w:kern w:val="2"/>
                <w:szCs w:val="22"/>
                <w:lang w:val="es-CO" w:eastAsia="es-CO"/>
                <w14:ligatures w14:val="standardContextual"/>
              </w:rPr>
              <w:tab/>
            </w:r>
            <w:r w:rsidR="004A2AA8" w:rsidRPr="004A2AA8">
              <w:rPr>
                <w:rStyle w:val="Hipervnculo"/>
                <w:noProof/>
                <w:color w:val="auto"/>
              </w:rPr>
              <w:t>Acciones de tutela y demandas contestadas:</w:t>
            </w:r>
            <w:r w:rsidR="004A2AA8" w:rsidRPr="004A2AA8">
              <w:rPr>
                <w:noProof/>
                <w:webHidden/>
                <w:color w:val="auto"/>
              </w:rPr>
              <w:tab/>
            </w:r>
            <w:r w:rsidR="004A2AA8" w:rsidRPr="004A2AA8">
              <w:rPr>
                <w:noProof/>
                <w:webHidden/>
                <w:color w:val="auto"/>
              </w:rPr>
              <w:fldChar w:fldCharType="begin"/>
            </w:r>
            <w:r w:rsidR="004A2AA8" w:rsidRPr="004A2AA8">
              <w:rPr>
                <w:noProof/>
                <w:webHidden/>
                <w:color w:val="auto"/>
              </w:rPr>
              <w:instrText xml:space="preserve"> PAGEREF _Toc178528205 \h </w:instrText>
            </w:r>
            <w:r w:rsidR="004A2AA8" w:rsidRPr="004A2AA8">
              <w:rPr>
                <w:noProof/>
                <w:webHidden/>
                <w:color w:val="auto"/>
              </w:rPr>
            </w:r>
            <w:r w:rsidR="004A2AA8" w:rsidRPr="004A2AA8">
              <w:rPr>
                <w:noProof/>
                <w:webHidden/>
                <w:color w:val="auto"/>
              </w:rPr>
              <w:fldChar w:fldCharType="separate"/>
            </w:r>
            <w:r w:rsidR="004A2AA8" w:rsidRPr="004A2AA8">
              <w:rPr>
                <w:noProof/>
                <w:webHidden/>
                <w:color w:val="auto"/>
              </w:rPr>
              <w:t>6</w:t>
            </w:r>
            <w:r w:rsidR="004A2AA8" w:rsidRPr="004A2AA8">
              <w:rPr>
                <w:noProof/>
                <w:webHidden/>
                <w:color w:val="auto"/>
              </w:rPr>
              <w:fldChar w:fldCharType="end"/>
            </w:r>
          </w:hyperlink>
        </w:p>
        <w:p w14:paraId="43E194EA" w14:textId="74482275" w:rsidR="004A2AA8" w:rsidRPr="004A2AA8" w:rsidRDefault="008F14E5">
          <w:pPr>
            <w:pStyle w:val="TDC2"/>
            <w:tabs>
              <w:tab w:val="left" w:pos="880"/>
              <w:tab w:val="right" w:leader="dot" w:pos="8830"/>
            </w:tabs>
            <w:rPr>
              <w:rFonts w:asciiTheme="minorHAnsi" w:eastAsiaTheme="minorEastAsia" w:hAnsiTheme="minorHAnsi" w:cstheme="minorBidi"/>
              <w:noProof/>
              <w:color w:val="auto"/>
              <w:kern w:val="2"/>
              <w:szCs w:val="22"/>
              <w:lang w:val="es-CO" w:eastAsia="es-CO"/>
              <w14:ligatures w14:val="standardContextual"/>
            </w:rPr>
          </w:pPr>
          <w:hyperlink w:anchor="_Toc178528206" w:history="1">
            <w:r w:rsidR="004A2AA8" w:rsidRPr="004A2AA8">
              <w:rPr>
                <w:rStyle w:val="Hipervnculo"/>
                <w:noProof/>
                <w:color w:val="auto"/>
              </w:rPr>
              <w:t>1.5.</w:t>
            </w:r>
            <w:r w:rsidR="004A2AA8" w:rsidRPr="004A2AA8">
              <w:rPr>
                <w:rFonts w:asciiTheme="minorHAnsi" w:eastAsiaTheme="minorEastAsia" w:hAnsiTheme="minorHAnsi" w:cstheme="minorBidi"/>
                <w:noProof/>
                <w:color w:val="auto"/>
                <w:kern w:val="2"/>
                <w:szCs w:val="22"/>
                <w:lang w:val="es-CO" w:eastAsia="es-CO"/>
                <w14:ligatures w14:val="standardContextual"/>
              </w:rPr>
              <w:tab/>
            </w:r>
            <w:r w:rsidR="004A2AA8" w:rsidRPr="004A2AA8">
              <w:rPr>
                <w:rStyle w:val="Hipervnculo"/>
                <w:noProof/>
                <w:color w:val="auto"/>
              </w:rPr>
              <w:t>Asesoría Integral Finalizada.</w:t>
            </w:r>
            <w:r w:rsidR="004A2AA8" w:rsidRPr="004A2AA8">
              <w:rPr>
                <w:noProof/>
                <w:webHidden/>
                <w:color w:val="auto"/>
              </w:rPr>
              <w:tab/>
            </w:r>
            <w:r w:rsidR="004A2AA8" w:rsidRPr="004A2AA8">
              <w:rPr>
                <w:noProof/>
                <w:webHidden/>
                <w:color w:val="auto"/>
              </w:rPr>
              <w:fldChar w:fldCharType="begin"/>
            </w:r>
            <w:r w:rsidR="004A2AA8" w:rsidRPr="004A2AA8">
              <w:rPr>
                <w:noProof/>
                <w:webHidden/>
                <w:color w:val="auto"/>
              </w:rPr>
              <w:instrText xml:space="preserve"> PAGEREF _Toc178528206 \h </w:instrText>
            </w:r>
            <w:r w:rsidR="004A2AA8" w:rsidRPr="004A2AA8">
              <w:rPr>
                <w:noProof/>
                <w:webHidden/>
                <w:color w:val="auto"/>
              </w:rPr>
            </w:r>
            <w:r w:rsidR="004A2AA8" w:rsidRPr="004A2AA8">
              <w:rPr>
                <w:noProof/>
                <w:webHidden/>
                <w:color w:val="auto"/>
              </w:rPr>
              <w:fldChar w:fldCharType="separate"/>
            </w:r>
            <w:r w:rsidR="004A2AA8" w:rsidRPr="004A2AA8">
              <w:rPr>
                <w:noProof/>
                <w:webHidden/>
                <w:color w:val="auto"/>
              </w:rPr>
              <w:t>6</w:t>
            </w:r>
            <w:r w:rsidR="004A2AA8" w:rsidRPr="004A2AA8">
              <w:rPr>
                <w:noProof/>
                <w:webHidden/>
                <w:color w:val="auto"/>
              </w:rPr>
              <w:fldChar w:fldCharType="end"/>
            </w:r>
          </w:hyperlink>
        </w:p>
        <w:p w14:paraId="401AB178" w14:textId="0D8180AF" w:rsidR="004A2AA8" w:rsidRPr="004A2AA8" w:rsidRDefault="008F14E5">
          <w:pPr>
            <w:pStyle w:val="TDC2"/>
            <w:tabs>
              <w:tab w:val="left" w:pos="880"/>
              <w:tab w:val="right" w:leader="dot" w:pos="8830"/>
            </w:tabs>
            <w:rPr>
              <w:rFonts w:asciiTheme="minorHAnsi" w:eastAsiaTheme="minorEastAsia" w:hAnsiTheme="minorHAnsi" w:cstheme="minorBidi"/>
              <w:noProof/>
              <w:color w:val="auto"/>
              <w:kern w:val="2"/>
              <w:szCs w:val="22"/>
              <w:lang w:val="es-CO" w:eastAsia="es-CO"/>
              <w14:ligatures w14:val="standardContextual"/>
            </w:rPr>
          </w:pPr>
          <w:hyperlink w:anchor="_Toc178528207" w:history="1">
            <w:r w:rsidR="004A2AA8" w:rsidRPr="004A2AA8">
              <w:rPr>
                <w:rStyle w:val="Hipervnculo"/>
                <w:noProof/>
                <w:color w:val="auto"/>
              </w:rPr>
              <w:t>1.6.</w:t>
            </w:r>
            <w:r w:rsidR="004A2AA8" w:rsidRPr="004A2AA8">
              <w:rPr>
                <w:rFonts w:asciiTheme="minorHAnsi" w:eastAsiaTheme="minorEastAsia" w:hAnsiTheme="minorHAnsi" w:cstheme="minorBidi"/>
                <w:noProof/>
                <w:color w:val="auto"/>
                <w:kern w:val="2"/>
                <w:szCs w:val="22"/>
                <w:lang w:val="es-CO" w:eastAsia="es-CO"/>
                <w14:ligatures w14:val="standardContextual"/>
              </w:rPr>
              <w:tab/>
            </w:r>
            <w:r w:rsidR="004A2AA8" w:rsidRPr="004A2AA8">
              <w:rPr>
                <w:rStyle w:val="Hipervnculo"/>
                <w:noProof/>
                <w:color w:val="auto"/>
              </w:rPr>
              <w:t>Atención chat EVA.</w:t>
            </w:r>
            <w:r w:rsidR="004A2AA8" w:rsidRPr="004A2AA8">
              <w:rPr>
                <w:noProof/>
                <w:webHidden/>
                <w:color w:val="auto"/>
              </w:rPr>
              <w:tab/>
            </w:r>
            <w:r w:rsidR="004A2AA8" w:rsidRPr="004A2AA8">
              <w:rPr>
                <w:noProof/>
                <w:webHidden/>
                <w:color w:val="auto"/>
              </w:rPr>
              <w:fldChar w:fldCharType="begin"/>
            </w:r>
            <w:r w:rsidR="004A2AA8" w:rsidRPr="004A2AA8">
              <w:rPr>
                <w:noProof/>
                <w:webHidden/>
                <w:color w:val="auto"/>
              </w:rPr>
              <w:instrText xml:space="preserve"> PAGEREF _Toc178528207 \h </w:instrText>
            </w:r>
            <w:r w:rsidR="004A2AA8" w:rsidRPr="004A2AA8">
              <w:rPr>
                <w:noProof/>
                <w:webHidden/>
                <w:color w:val="auto"/>
              </w:rPr>
            </w:r>
            <w:r w:rsidR="004A2AA8" w:rsidRPr="004A2AA8">
              <w:rPr>
                <w:noProof/>
                <w:webHidden/>
                <w:color w:val="auto"/>
              </w:rPr>
              <w:fldChar w:fldCharType="separate"/>
            </w:r>
            <w:r w:rsidR="004A2AA8" w:rsidRPr="004A2AA8">
              <w:rPr>
                <w:noProof/>
                <w:webHidden/>
                <w:color w:val="auto"/>
              </w:rPr>
              <w:t>7</w:t>
            </w:r>
            <w:r w:rsidR="004A2AA8" w:rsidRPr="004A2AA8">
              <w:rPr>
                <w:noProof/>
                <w:webHidden/>
                <w:color w:val="auto"/>
              </w:rPr>
              <w:fldChar w:fldCharType="end"/>
            </w:r>
          </w:hyperlink>
        </w:p>
        <w:p w14:paraId="5B1727FA" w14:textId="56469D8B" w:rsidR="004A2AA8" w:rsidRPr="004A2AA8" w:rsidRDefault="008F14E5">
          <w:pPr>
            <w:pStyle w:val="TDC2"/>
            <w:tabs>
              <w:tab w:val="left" w:pos="880"/>
              <w:tab w:val="right" w:leader="dot" w:pos="8830"/>
            </w:tabs>
            <w:rPr>
              <w:rFonts w:asciiTheme="minorHAnsi" w:eastAsiaTheme="minorEastAsia" w:hAnsiTheme="minorHAnsi" w:cstheme="minorBidi"/>
              <w:noProof/>
              <w:color w:val="auto"/>
              <w:kern w:val="2"/>
              <w:szCs w:val="22"/>
              <w:lang w:val="es-CO" w:eastAsia="es-CO"/>
              <w14:ligatures w14:val="standardContextual"/>
            </w:rPr>
          </w:pPr>
          <w:hyperlink w:anchor="_Toc178528208" w:history="1">
            <w:r w:rsidR="004A2AA8" w:rsidRPr="004A2AA8">
              <w:rPr>
                <w:rStyle w:val="Hipervnculo"/>
                <w:noProof/>
                <w:color w:val="auto"/>
              </w:rPr>
              <w:t>1.7.</w:t>
            </w:r>
            <w:r w:rsidR="004A2AA8" w:rsidRPr="004A2AA8">
              <w:rPr>
                <w:rFonts w:asciiTheme="minorHAnsi" w:eastAsiaTheme="minorEastAsia" w:hAnsiTheme="minorHAnsi" w:cstheme="minorBidi"/>
                <w:noProof/>
                <w:color w:val="auto"/>
                <w:kern w:val="2"/>
                <w:szCs w:val="22"/>
                <w:lang w:val="es-CO" w:eastAsia="es-CO"/>
                <w14:ligatures w14:val="standardContextual"/>
              </w:rPr>
              <w:tab/>
            </w:r>
            <w:r w:rsidR="004A2AA8" w:rsidRPr="004A2AA8">
              <w:rPr>
                <w:rStyle w:val="Hipervnculo"/>
                <w:rFonts w:cs="Helvetica"/>
                <w:noProof/>
                <w:color w:val="auto"/>
                <w:lang w:val="es-CO"/>
              </w:rPr>
              <w:t>Atención oportuna de incidencias y peticiones nivel especializado.</w:t>
            </w:r>
            <w:r w:rsidR="004A2AA8" w:rsidRPr="004A2AA8">
              <w:rPr>
                <w:noProof/>
                <w:webHidden/>
                <w:color w:val="auto"/>
              </w:rPr>
              <w:tab/>
            </w:r>
            <w:r w:rsidR="004A2AA8" w:rsidRPr="004A2AA8">
              <w:rPr>
                <w:noProof/>
                <w:webHidden/>
                <w:color w:val="auto"/>
              </w:rPr>
              <w:fldChar w:fldCharType="begin"/>
            </w:r>
            <w:r w:rsidR="004A2AA8" w:rsidRPr="004A2AA8">
              <w:rPr>
                <w:noProof/>
                <w:webHidden/>
                <w:color w:val="auto"/>
              </w:rPr>
              <w:instrText xml:space="preserve"> PAGEREF _Toc178528208 \h </w:instrText>
            </w:r>
            <w:r w:rsidR="004A2AA8" w:rsidRPr="004A2AA8">
              <w:rPr>
                <w:noProof/>
                <w:webHidden/>
                <w:color w:val="auto"/>
              </w:rPr>
            </w:r>
            <w:r w:rsidR="004A2AA8" w:rsidRPr="004A2AA8">
              <w:rPr>
                <w:noProof/>
                <w:webHidden/>
                <w:color w:val="auto"/>
              </w:rPr>
              <w:fldChar w:fldCharType="separate"/>
            </w:r>
            <w:r w:rsidR="004A2AA8" w:rsidRPr="004A2AA8">
              <w:rPr>
                <w:noProof/>
                <w:webHidden/>
                <w:color w:val="auto"/>
              </w:rPr>
              <w:t>8</w:t>
            </w:r>
            <w:r w:rsidR="004A2AA8" w:rsidRPr="004A2AA8">
              <w:rPr>
                <w:noProof/>
                <w:webHidden/>
                <w:color w:val="auto"/>
              </w:rPr>
              <w:fldChar w:fldCharType="end"/>
            </w:r>
          </w:hyperlink>
        </w:p>
        <w:p w14:paraId="2265846E" w14:textId="3CB314BF" w:rsidR="004A2AA8" w:rsidRPr="004A2AA8" w:rsidRDefault="008F14E5">
          <w:pPr>
            <w:pStyle w:val="TDC2"/>
            <w:tabs>
              <w:tab w:val="left" w:pos="880"/>
              <w:tab w:val="right" w:leader="dot" w:pos="8830"/>
            </w:tabs>
            <w:rPr>
              <w:rFonts w:asciiTheme="minorHAnsi" w:eastAsiaTheme="minorEastAsia" w:hAnsiTheme="minorHAnsi" w:cstheme="minorBidi"/>
              <w:noProof/>
              <w:color w:val="auto"/>
              <w:kern w:val="2"/>
              <w:szCs w:val="22"/>
              <w:lang w:val="es-CO" w:eastAsia="es-CO"/>
              <w14:ligatures w14:val="standardContextual"/>
            </w:rPr>
          </w:pPr>
          <w:hyperlink w:anchor="_Toc178528209" w:history="1">
            <w:r w:rsidR="004A2AA8" w:rsidRPr="004A2AA8">
              <w:rPr>
                <w:rStyle w:val="Hipervnculo"/>
                <w:noProof/>
                <w:color w:val="auto"/>
              </w:rPr>
              <w:t>1.8.</w:t>
            </w:r>
            <w:r w:rsidR="004A2AA8" w:rsidRPr="004A2AA8">
              <w:rPr>
                <w:rFonts w:asciiTheme="minorHAnsi" w:eastAsiaTheme="minorEastAsia" w:hAnsiTheme="minorHAnsi" w:cstheme="minorBidi"/>
                <w:noProof/>
                <w:color w:val="auto"/>
                <w:kern w:val="2"/>
                <w:szCs w:val="22"/>
                <w:lang w:val="es-CO" w:eastAsia="es-CO"/>
                <w14:ligatures w14:val="standardContextual"/>
              </w:rPr>
              <w:tab/>
            </w:r>
            <w:r w:rsidR="004A2AA8" w:rsidRPr="004A2AA8">
              <w:rPr>
                <w:rStyle w:val="Hipervnculo"/>
                <w:rFonts w:cs="Helvetica"/>
                <w:noProof/>
                <w:color w:val="auto"/>
                <w:lang w:val="es-CO"/>
              </w:rPr>
              <w:t>Completitud y oportunidad de la información.</w:t>
            </w:r>
            <w:r w:rsidR="004A2AA8" w:rsidRPr="004A2AA8">
              <w:rPr>
                <w:noProof/>
                <w:webHidden/>
                <w:color w:val="auto"/>
              </w:rPr>
              <w:tab/>
            </w:r>
            <w:r w:rsidR="004A2AA8" w:rsidRPr="004A2AA8">
              <w:rPr>
                <w:noProof/>
                <w:webHidden/>
                <w:color w:val="auto"/>
              </w:rPr>
              <w:fldChar w:fldCharType="begin"/>
            </w:r>
            <w:r w:rsidR="004A2AA8" w:rsidRPr="004A2AA8">
              <w:rPr>
                <w:noProof/>
                <w:webHidden/>
                <w:color w:val="auto"/>
              </w:rPr>
              <w:instrText xml:space="preserve"> PAGEREF _Toc178528209 \h </w:instrText>
            </w:r>
            <w:r w:rsidR="004A2AA8" w:rsidRPr="004A2AA8">
              <w:rPr>
                <w:noProof/>
                <w:webHidden/>
                <w:color w:val="auto"/>
              </w:rPr>
            </w:r>
            <w:r w:rsidR="004A2AA8" w:rsidRPr="004A2AA8">
              <w:rPr>
                <w:noProof/>
                <w:webHidden/>
                <w:color w:val="auto"/>
              </w:rPr>
              <w:fldChar w:fldCharType="separate"/>
            </w:r>
            <w:r w:rsidR="004A2AA8" w:rsidRPr="004A2AA8">
              <w:rPr>
                <w:noProof/>
                <w:webHidden/>
                <w:color w:val="auto"/>
              </w:rPr>
              <w:t>8</w:t>
            </w:r>
            <w:r w:rsidR="004A2AA8" w:rsidRPr="004A2AA8">
              <w:rPr>
                <w:noProof/>
                <w:webHidden/>
                <w:color w:val="auto"/>
              </w:rPr>
              <w:fldChar w:fldCharType="end"/>
            </w:r>
          </w:hyperlink>
        </w:p>
        <w:p w14:paraId="2B9624F0" w14:textId="1D7A76AC" w:rsidR="004A2AA8" w:rsidRPr="004A2AA8" w:rsidRDefault="004A2AA8">
          <w:pPr>
            <w:pStyle w:val="TDC2"/>
            <w:tabs>
              <w:tab w:val="left" w:pos="880"/>
              <w:tab w:val="right" w:leader="dot" w:pos="8830"/>
            </w:tabs>
            <w:rPr>
              <w:rFonts w:asciiTheme="minorHAnsi" w:eastAsiaTheme="minorEastAsia" w:hAnsiTheme="minorHAnsi" w:cstheme="minorBidi"/>
              <w:noProof/>
              <w:color w:val="auto"/>
              <w:kern w:val="2"/>
              <w:szCs w:val="22"/>
              <w:lang w:val="es-CO" w:eastAsia="es-CO"/>
              <w14:ligatures w14:val="standardContextual"/>
            </w:rPr>
          </w:pPr>
          <w:hyperlink w:anchor="_Toc178528210" w:history="1">
            <w:r w:rsidRPr="004A2AA8">
              <w:rPr>
                <w:rStyle w:val="Hipervnculo"/>
                <w:noProof/>
                <w:color w:val="auto"/>
              </w:rPr>
              <w:t>1.9.</w:t>
            </w:r>
            <w:r w:rsidRPr="004A2AA8">
              <w:rPr>
                <w:rFonts w:asciiTheme="minorHAnsi" w:eastAsiaTheme="minorEastAsia" w:hAnsiTheme="minorHAnsi" w:cstheme="minorBidi"/>
                <w:noProof/>
                <w:color w:val="auto"/>
                <w:kern w:val="2"/>
                <w:szCs w:val="22"/>
                <w:lang w:val="es-CO" w:eastAsia="es-CO"/>
                <w14:ligatures w14:val="standardContextual"/>
              </w:rPr>
              <w:tab/>
            </w:r>
            <w:r w:rsidRPr="004A2AA8">
              <w:rPr>
                <w:rStyle w:val="Hipervnculo"/>
                <w:rFonts w:cs="Helvetica"/>
                <w:noProof/>
                <w:color w:val="auto"/>
                <w:lang w:val="es-CO"/>
              </w:rPr>
              <w:t>Comunicación en Función Pública gestionada</w:t>
            </w:r>
            <w:r w:rsidRPr="004A2AA8">
              <w:rPr>
                <w:noProof/>
                <w:webHidden/>
                <w:color w:val="auto"/>
              </w:rPr>
              <w:tab/>
            </w:r>
            <w:r w:rsidRPr="004A2AA8">
              <w:rPr>
                <w:noProof/>
                <w:webHidden/>
                <w:color w:val="auto"/>
              </w:rPr>
              <w:fldChar w:fldCharType="begin"/>
            </w:r>
            <w:r w:rsidRPr="004A2AA8">
              <w:rPr>
                <w:noProof/>
                <w:webHidden/>
                <w:color w:val="auto"/>
              </w:rPr>
              <w:instrText xml:space="preserve"> PAGEREF _Toc178528210 \h </w:instrText>
            </w:r>
            <w:r w:rsidRPr="004A2AA8">
              <w:rPr>
                <w:noProof/>
                <w:webHidden/>
                <w:color w:val="auto"/>
              </w:rPr>
            </w:r>
            <w:r w:rsidRPr="004A2AA8">
              <w:rPr>
                <w:noProof/>
                <w:webHidden/>
                <w:color w:val="auto"/>
              </w:rPr>
              <w:fldChar w:fldCharType="separate"/>
            </w:r>
            <w:r w:rsidRPr="004A2AA8">
              <w:rPr>
                <w:noProof/>
                <w:webHidden/>
                <w:color w:val="auto"/>
              </w:rPr>
              <w:t>9</w:t>
            </w:r>
            <w:r w:rsidRPr="004A2AA8">
              <w:rPr>
                <w:noProof/>
                <w:webHidden/>
                <w:color w:val="auto"/>
              </w:rPr>
              <w:fldChar w:fldCharType="end"/>
            </w:r>
          </w:hyperlink>
        </w:p>
        <w:p w14:paraId="3A13CEC6" w14:textId="3E0CDD42" w:rsidR="004A2AA8" w:rsidRPr="004A2AA8" w:rsidRDefault="008F14E5">
          <w:pPr>
            <w:pStyle w:val="TDC2"/>
            <w:tabs>
              <w:tab w:val="right" w:leader="dot" w:pos="8830"/>
            </w:tabs>
            <w:rPr>
              <w:rFonts w:asciiTheme="minorHAnsi" w:eastAsiaTheme="minorEastAsia" w:hAnsiTheme="minorHAnsi" w:cstheme="minorBidi"/>
              <w:noProof/>
              <w:color w:val="auto"/>
              <w:kern w:val="2"/>
              <w:szCs w:val="22"/>
              <w:lang w:val="es-CO" w:eastAsia="es-CO"/>
              <w14:ligatures w14:val="standardContextual"/>
            </w:rPr>
          </w:pPr>
          <w:hyperlink w:anchor="_Toc178528211" w:history="1">
            <w:r w:rsidR="004A2AA8" w:rsidRPr="004A2AA8">
              <w:rPr>
                <w:rStyle w:val="Hipervnculo"/>
                <w:noProof/>
                <w:color w:val="auto"/>
              </w:rPr>
              <w:t>2.0. Concursos de méritos para cargos de libre nombramiento y remoción de rama ejecutiva nacional, atendidos por el Grupo de Apoyo a la Gestión Meritocr</w:t>
            </w:r>
            <w:r w:rsidR="003A0FC8">
              <w:rPr>
                <w:rStyle w:val="Hipervnculo"/>
                <w:noProof/>
                <w:color w:val="auto"/>
              </w:rPr>
              <w:t>át</w:t>
            </w:r>
            <w:r w:rsidR="004A2AA8" w:rsidRPr="004A2AA8">
              <w:rPr>
                <w:rStyle w:val="Hipervnculo"/>
                <w:noProof/>
                <w:color w:val="auto"/>
              </w:rPr>
              <w:t>i</w:t>
            </w:r>
            <w:r w:rsidR="003A0FC8">
              <w:rPr>
                <w:rStyle w:val="Hipervnculo"/>
                <w:noProof/>
                <w:color w:val="auto"/>
              </w:rPr>
              <w:t>c</w:t>
            </w:r>
            <w:r w:rsidR="004A2AA8" w:rsidRPr="004A2AA8">
              <w:rPr>
                <w:rStyle w:val="Hipervnculo"/>
                <w:noProof/>
                <w:color w:val="auto"/>
              </w:rPr>
              <w:t>a</w:t>
            </w:r>
            <w:r w:rsidR="004A2AA8" w:rsidRPr="004A2AA8">
              <w:rPr>
                <w:noProof/>
                <w:webHidden/>
                <w:color w:val="auto"/>
              </w:rPr>
              <w:tab/>
            </w:r>
            <w:r w:rsidR="004A2AA8" w:rsidRPr="004A2AA8">
              <w:rPr>
                <w:noProof/>
                <w:webHidden/>
                <w:color w:val="auto"/>
              </w:rPr>
              <w:fldChar w:fldCharType="begin"/>
            </w:r>
            <w:r w:rsidR="004A2AA8" w:rsidRPr="004A2AA8">
              <w:rPr>
                <w:noProof/>
                <w:webHidden/>
                <w:color w:val="auto"/>
              </w:rPr>
              <w:instrText xml:space="preserve"> PAGEREF _Toc178528211 \h </w:instrText>
            </w:r>
            <w:r w:rsidR="004A2AA8" w:rsidRPr="004A2AA8">
              <w:rPr>
                <w:noProof/>
                <w:webHidden/>
                <w:color w:val="auto"/>
              </w:rPr>
            </w:r>
            <w:r w:rsidR="004A2AA8" w:rsidRPr="004A2AA8">
              <w:rPr>
                <w:noProof/>
                <w:webHidden/>
                <w:color w:val="auto"/>
              </w:rPr>
              <w:fldChar w:fldCharType="separate"/>
            </w:r>
            <w:r w:rsidR="004A2AA8" w:rsidRPr="004A2AA8">
              <w:rPr>
                <w:noProof/>
                <w:webHidden/>
                <w:color w:val="auto"/>
              </w:rPr>
              <w:t>9</w:t>
            </w:r>
            <w:r w:rsidR="004A2AA8" w:rsidRPr="004A2AA8">
              <w:rPr>
                <w:noProof/>
                <w:webHidden/>
                <w:color w:val="auto"/>
              </w:rPr>
              <w:fldChar w:fldCharType="end"/>
            </w:r>
          </w:hyperlink>
        </w:p>
        <w:p w14:paraId="24F055A0" w14:textId="66D6619D" w:rsidR="004A2AA8" w:rsidRPr="004A2AA8" w:rsidRDefault="008F14E5">
          <w:pPr>
            <w:pStyle w:val="TDC2"/>
            <w:tabs>
              <w:tab w:val="left" w:pos="1100"/>
              <w:tab w:val="right" w:leader="dot" w:pos="8830"/>
            </w:tabs>
            <w:rPr>
              <w:rFonts w:asciiTheme="minorHAnsi" w:eastAsiaTheme="minorEastAsia" w:hAnsiTheme="minorHAnsi" w:cstheme="minorBidi"/>
              <w:noProof/>
              <w:color w:val="auto"/>
              <w:kern w:val="2"/>
              <w:szCs w:val="22"/>
              <w:lang w:val="es-CO" w:eastAsia="es-CO"/>
              <w14:ligatures w14:val="standardContextual"/>
            </w:rPr>
          </w:pPr>
          <w:hyperlink w:anchor="_Toc178528212" w:history="1">
            <w:r w:rsidR="004A2AA8" w:rsidRPr="004A2AA8">
              <w:rPr>
                <w:rStyle w:val="Hipervnculo"/>
                <w:noProof/>
                <w:color w:val="auto"/>
              </w:rPr>
              <w:t>1.11.</w:t>
            </w:r>
            <w:r w:rsidR="004A2AA8" w:rsidRPr="004A2AA8">
              <w:rPr>
                <w:rFonts w:asciiTheme="minorHAnsi" w:eastAsiaTheme="minorEastAsia" w:hAnsiTheme="minorHAnsi" w:cstheme="minorBidi"/>
                <w:noProof/>
                <w:color w:val="auto"/>
                <w:kern w:val="2"/>
                <w:szCs w:val="22"/>
                <w:lang w:val="es-CO" w:eastAsia="es-CO"/>
                <w14:ligatures w14:val="standardContextual"/>
              </w:rPr>
              <w:tab/>
            </w:r>
            <w:r w:rsidR="004A2AA8" w:rsidRPr="004A2AA8">
              <w:rPr>
                <w:rStyle w:val="Hipervnculo"/>
                <w:rFonts w:cs="Helvetica"/>
                <w:noProof/>
                <w:color w:val="auto"/>
                <w:lang w:val="es-CO"/>
              </w:rPr>
              <w:t>Disponibilidad de los servidores</w:t>
            </w:r>
            <w:r w:rsidR="004A2AA8" w:rsidRPr="004A2AA8">
              <w:rPr>
                <w:noProof/>
                <w:webHidden/>
                <w:color w:val="auto"/>
              </w:rPr>
              <w:tab/>
            </w:r>
            <w:r w:rsidR="004A2AA8" w:rsidRPr="004A2AA8">
              <w:rPr>
                <w:noProof/>
                <w:webHidden/>
                <w:color w:val="auto"/>
              </w:rPr>
              <w:fldChar w:fldCharType="begin"/>
            </w:r>
            <w:r w:rsidR="004A2AA8" w:rsidRPr="004A2AA8">
              <w:rPr>
                <w:noProof/>
                <w:webHidden/>
                <w:color w:val="auto"/>
              </w:rPr>
              <w:instrText xml:space="preserve"> PAGEREF _Toc178528212 \h </w:instrText>
            </w:r>
            <w:r w:rsidR="004A2AA8" w:rsidRPr="004A2AA8">
              <w:rPr>
                <w:noProof/>
                <w:webHidden/>
                <w:color w:val="auto"/>
              </w:rPr>
            </w:r>
            <w:r w:rsidR="004A2AA8" w:rsidRPr="004A2AA8">
              <w:rPr>
                <w:noProof/>
                <w:webHidden/>
                <w:color w:val="auto"/>
              </w:rPr>
              <w:fldChar w:fldCharType="separate"/>
            </w:r>
            <w:r w:rsidR="004A2AA8" w:rsidRPr="004A2AA8">
              <w:rPr>
                <w:noProof/>
                <w:webHidden/>
                <w:color w:val="auto"/>
              </w:rPr>
              <w:t>11</w:t>
            </w:r>
            <w:r w:rsidR="004A2AA8" w:rsidRPr="004A2AA8">
              <w:rPr>
                <w:noProof/>
                <w:webHidden/>
                <w:color w:val="auto"/>
              </w:rPr>
              <w:fldChar w:fldCharType="end"/>
            </w:r>
          </w:hyperlink>
        </w:p>
        <w:p w14:paraId="3311B0D8" w14:textId="39D37B43" w:rsidR="004A2AA8" w:rsidRPr="004A2AA8" w:rsidRDefault="008F14E5">
          <w:pPr>
            <w:pStyle w:val="TDC2"/>
            <w:tabs>
              <w:tab w:val="left" w:pos="1100"/>
              <w:tab w:val="right" w:leader="dot" w:pos="8830"/>
            </w:tabs>
            <w:rPr>
              <w:rFonts w:asciiTheme="minorHAnsi" w:eastAsiaTheme="minorEastAsia" w:hAnsiTheme="minorHAnsi" w:cstheme="minorBidi"/>
              <w:noProof/>
              <w:color w:val="auto"/>
              <w:kern w:val="2"/>
              <w:szCs w:val="22"/>
              <w:lang w:val="es-CO" w:eastAsia="es-CO"/>
              <w14:ligatures w14:val="standardContextual"/>
            </w:rPr>
          </w:pPr>
          <w:hyperlink w:anchor="_Toc178528213" w:history="1">
            <w:r w:rsidR="004A2AA8" w:rsidRPr="004A2AA8">
              <w:rPr>
                <w:rStyle w:val="Hipervnculo"/>
                <w:noProof/>
                <w:color w:val="auto"/>
              </w:rPr>
              <w:t>1.12.</w:t>
            </w:r>
            <w:r w:rsidR="004A2AA8" w:rsidRPr="004A2AA8">
              <w:rPr>
                <w:rFonts w:asciiTheme="minorHAnsi" w:eastAsiaTheme="minorEastAsia" w:hAnsiTheme="minorHAnsi" w:cstheme="minorBidi"/>
                <w:noProof/>
                <w:color w:val="auto"/>
                <w:kern w:val="2"/>
                <w:szCs w:val="22"/>
                <w:lang w:val="es-CO" w:eastAsia="es-CO"/>
                <w14:ligatures w14:val="standardContextual"/>
              </w:rPr>
              <w:tab/>
            </w:r>
            <w:r w:rsidR="004A2AA8" w:rsidRPr="004A2AA8">
              <w:rPr>
                <w:rStyle w:val="Hipervnculo"/>
                <w:rFonts w:cs="Helvetica"/>
                <w:noProof/>
                <w:color w:val="auto"/>
                <w:lang w:val="es-CO"/>
              </w:rPr>
              <w:t>Ejecución financiera</w:t>
            </w:r>
            <w:r w:rsidR="004A2AA8" w:rsidRPr="004A2AA8">
              <w:rPr>
                <w:noProof/>
                <w:webHidden/>
                <w:color w:val="auto"/>
              </w:rPr>
              <w:tab/>
            </w:r>
            <w:r w:rsidR="004A2AA8" w:rsidRPr="004A2AA8">
              <w:rPr>
                <w:noProof/>
                <w:webHidden/>
                <w:color w:val="auto"/>
              </w:rPr>
              <w:fldChar w:fldCharType="begin"/>
            </w:r>
            <w:r w:rsidR="004A2AA8" w:rsidRPr="004A2AA8">
              <w:rPr>
                <w:noProof/>
                <w:webHidden/>
                <w:color w:val="auto"/>
              </w:rPr>
              <w:instrText xml:space="preserve"> PAGEREF _Toc178528213 \h </w:instrText>
            </w:r>
            <w:r w:rsidR="004A2AA8" w:rsidRPr="004A2AA8">
              <w:rPr>
                <w:noProof/>
                <w:webHidden/>
                <w:color w:val="auto"/>
              </w:rPr>
            </w:r>
            <w:r w:rsidR="004A2AA8" w:rsidRPr="004A2AA8">
              <w:rPr>
                <w:noProof/>
                <w:webHidden/>
                <w:color w:val="auto"/>
              </w:rPr>
              <w:fldChar w:fldCharType="separate"/>
            </w:r>
            <w:r w:rsidR="004A2AA8" w:rsidRPr="004A2AA8">
              <w:rPr>
                <w:noProof/>
                <w:webHidden/>
                <w:color w:val="auto"/>
              </w:rPr>
              <w:t>11</w:t>
            </w:r>
            <w:r w:rsidR="004A2AA8" w:rsidRPr="004A2AA8">
              <w:rPr>
                <w:noProof/>
                <w:webHidden/>
                <w:color w:val="auto"/>
              </w:rPr>
              <w:fldChar w:fldCharType="end"/>
            </w:r>
          </w:hyperlink>
        </w:p>
        <w:p w14:paraId="48BA2084" w14:textId="18C99C73" w:rsidR="004A2AA8" w:rsidRPr="004A2AA8" w:rsidRDefault="008F14E5">
          <w:pPr>
            <w:pStyle w:val="TDC2"/>
            <w:tabs>
              <w:tab w:val="left" w:pos="1100"/>
              <w:tab w:val="right" w:leader="dot" w:pos="8830"/>
            </w:tabs>
            <w:rPr>
              <w:rFonts w:asciiTheme="minorHAnsi" w:eastAsiaTheme="minorEastAsia" w:hAnsiTheme="minorHAnsi" w:cstheme="minorBidi"/>
              <w:noProof/>
              <w:color w:val="auto"/>
              <w:kern w:val="2"/>
              <w:szCs w:val="22"/>
              <w:lang w:val="es-CO" w:eastAsia="es-CO"/>
              <w14:ligatures w14:val="standardContextual"/>
            </w:rPr>
          </w:pPr>
          <w:hyperlink w:anchor="_Toc178528214" w:history="1">
            <w:r w:rsidR="004A2AA8" w:rsidRPr="004A2AA8">
              <w:rPr>
                <w:rStyle w:val="Hipervnculo"/>
                <w:noProof/>
                <w:color w:val="auto"/>
              </w:rPr>
              <w:t>1.13.</w:t>
            </w:r>
            <w:r w:rsidR="004A2AA8" w:rsidRPr="004A2AA8">
              <w:rPr>
                <w:rFonts w:asciiTheme="minorHAnsi" w:eastAsiaTheme="minorEastAsia" w:hAnsiTheme="minorHAnsi" w:cstheme="minorBidi"/>
                <w:noProof/>
                <w:color w:val="auto"/>
                <w:kern w:val="2"/>
                <w:szCs w:val="22"/>
                <w:lang w:val="es-CO" w:eastAsia="es-CO"/>
                <w14:ligatures w14:val="standardContextual"/>
              </w:rPr>
              <w:tab/>
            </w:r>
            <w:r w:rsidR="004A2AA8" w:rsidRPr="004A2AA8">
              <w:rPr>
                <w:rStyle w:val="Hipervnculo"/>
                <w:rFonts w:cs="Helvetica"/>
                <w:noProof/>
                <w:color w:val="auto"/>
                <w:lang w:val="es-CO"/>
              </w:rPr>
              <w:t>Ejecución Presupuestal</w:t>
            </w:r>
            <w:r w:rsidR="004A2AA8" w:rsidRPr="004A2AA8">
              <w:rPr>
                <w:noProof/>
                <w:webHidden/>
                <w:color w:val="auto"/>
              </w:rPr>
              <w:tab/>
            </w:r>
            <w:r w:rsidR="004A2AA8" w:rsidRPr="004A2AA8">
              <w:rPr>
                <w:noProof/>
                <w:webHidden/>
                <w:color w:val="auto"/>
              </w:rPr>
              <w:fldChar w:fldCharType="begin"/>
            </w:r>
            <w:r w:rsidR="004A2AA8" w:rsidRPr="004A2AA8">
              <w:rPr>
                <w:noProof/>
                <w:webHidden/>
                <w:color w:val="auto"/>
              </w:rPr>
              <w:instrText xml:space="preserve"> PAGEREF _Toc178528214 \h </w:instrText>
            </w:r>
            <w:r w:rsidR="004A2AA8" w:rsidRPr="004A2AA8">
              <w:rPr>
                <w:noProof/>
                <w:webHidden/>
                <w:color w:val="auto"/>
              </w:rPr>
            </w:r>
            <w:r w:rsidR="004A2AA8" w:rsidRPr="004A2AA8">
              <w:rPr>
                <w:noProof/>
                <w:webHidden/>
                <w:color w:val="auto"/>
              </w:rPr>
              <w:fldChar w:fldCharType="separate"/>
            </w:r>
            <w:r w:rsidR="004A2AA8" w:rsidRPr="004A2AA8">
              <w:rPr>
                <w:noProof/>
                <w:webHidden/>
                <w:color w:val="auto"/>
              </w:rPr>
              <w:t>12</w:t>
            </w:r>
            <w:r w:rsidR="004A2AA8" w:rsidRPr="004A2AA8">
              <w:rPr>
                <w:noProof/>
                <w:webHidden/>
                <w:color w:val="auto"/>
              </w:rPr>
              <w:fldChar w:fldCharType="end"/>
            </w:r>
          </w:hyperlink>
        </w:p>
        <w:p w14:paraId="277E3DD3" w14:textId="09C2855B" w:rsidR="004A2AA8" w:rsidRPr="004A2AA8" w:rsidRDefault="008F14E5">
          <w:pPr>
            <w:pStyle w:val="TDC2"/>
            <w:tabs>
              <w:tab w:val="left" w:pos="1100"/>
              <w:tab w:val="right" w:leader="dot" w:pos="8830"/>
            </w:tabs>
            <w:rPr>
              <w:rFonts w:asciiTheme="minorHAnsi" w:eastAsiaTheme="minorEastAsia" w:hAnsiTheme="minorHAnsi" w:cstheme="minorBidi"/>
              <w:noProof/>
              <w:color w:val="auto"/>
              <w:kern w:val="2"/>
              <w:szCs w:val="22"/>
              <w:lang w:val="es-CO" w:eastAsia="es-CO"/>
              <w14:ligatures w14:val="standardContextual"/>
            </w:rPr>
          </w:pPr>
          <w:hyperlink w:anchor="_Toc178528215" w:history="1">
            <w:r w:rsidR="004A2AA8" w:rsidRPr="004A2AA8">
              <w:rPr>
                <w:rStyle w:val="Hipervnculo"/>
                <w:noProof/>
                <w:color w:val="auto"/>
              </w:rPr>
              <w:t>1.14.</w:t>
            </w:r>
            <w:r w:rsidR="004A2AA8" w:rsidRPr="004A2AA8">
              <w:rPr>
                <w:rFonts w:asciiTheme="minorHAnsi" w:eastAsiaTheme="minorEastAsia" w:hAnsiTheme="minorHAnsi" w:cstheme="minorBidi"/>
                <w:noProof/>
                <w:color w:val="auto"/>
                <w:kern w:val="2"/>
                <w:szCs w:val="22"/>
                <w:lang w:val="es-CO" w:eastAsia="es-CO"/>
                <w14:ligatures w14:val="standardContextual"/>
              </w:rPr>
              <w:tab/>
            </w:r>
            <w:r w:rsidR="004A2AA8" w:rsidRPr="004A2AA8">
              <w:rPr>
                <w:rStyle w:val="Hipervnculo"/>
                <w:rFonts w:cs="Helvetica"/>
                <w:noProof/>
                <w:color w:val="auto"/>
                <w:lang w:val="es-CO"/>
              </w:rPr>
              <w:t>Evaluaciones gestionadas por parte del Grupo de Apoyo a la Gestión Meritocrática.</w:t>
            </w:r>
            <w:r w:rsidR="004A2AA8" w:rsidRPr="004A2AA8">
              <w:rPr>
                <w:noProof/>
                <w:webHidden/>
                <w:color w:val="auto"/>
              </w:rPr>
              <w:tab/>
            </w:r>
            <w:r w:rsidR="004A2AA8" w:rsidRPr="004A2AA8">
              <w:rPr>
                <w:noProof/>
                <w:webHidden/>
                <w:color w:val="auto"/>
              </w:rPr>
              <w:fldChar w:fldCharType="begin"/>
            </w:r>
            <w:r w:rsidR="004A2AA8" w:rsidRPr="004A2AA8">
              <w:rPr>
                <w:noProof/>
                <w:webHidden/>
                <w:color w:val="auto"/>
              </w:rPr>
              <w:instrText xml:space="preserve"> PAGEREF _Toc178528215 \h </w:instrText>
            </w:r>
            <w:r w:rsidR="004A2AA8" w:rsidRPr="004A2AA8">
              <w:rPr>
                <w:noProof/>
                <w:webHidden/>
                <w:color w:val="auto"/>
              </w:rPr>
            </w:r>
            <w:r w:rsidR="004A2AA8" w:rsidRPr="004A2AA8">
              <w:rPr>
                <w:noProof/>
                <w:webHidden/>
                <w:color w:val="auto"/>
              </w:rPr>
              <w:fldChar w:fldCharType="separate"/>
            </w:r>
            <w:r w:rsidR="004A2AA8" w:rsidRPr="004A2AA8">
              <w:rPr>
                <w:noProof/>
                <w:webHidden/>
                <w:color w:val="auto"/>
              </w:rPr>
              <w:t>12</w:t>
            </w:r>
            <w:r w:rsidR="004A2AA8" w:rsidRPr="004A2AA8">
              <w:rPr>
                <w:noProof/>
                <w:webHidden/>
                <w:color w:val="auto"/>
              </w:rPr>
              <w:fldChar w:fldCharType="end"/>
            </w:r>
          </w:hyperlink>
        </w:p>
        <w:p w14:paraId="31168146" w14:textId="7E9B328A" w:rsidR="004A2AA8" w:rsidRPr="004A2AA8" w:rsidRDefault="008F14E5">
          <w:pPr>
            <w:pStyle w:val="TDC2"/>
            <w:tabs>
              <w:tab w:val="left" w:pos="1100"/>
              <w:tab w:val="right" w:leader="dot" w:pos="8830"/>
            </w:tabs>
            <w:rPr>
              <w:rFonts w:asciiTheme="minorHAnsi" w:eastAsiaTheme="minorEastAsia" w:hAnsiTheme="minorHAnsi" w:cstheme="minorBidi"/>
              <w:noProof/>
              <w:color w:val="auto"/>
              <w:kern w:val="2"/>
              <w:szCs w:val="22"/>
              <w:lang w:val="es-CO" w:eastAsia="es-CO"/>
              <w14:ligatures w14:val="standardContextual"/>
            </w:rPr>
          </w:pPr>
          <w:hyperlink w:anchor="_Toc178528216" w:history="1">
            <w:r w:rsidR="004A2AA8" w:rsidRPr="004A2AA8">
              <w:rPr>
                <w:rStyle w:val="Hipervnculo"/>
                <w:noProof/>
                <w:color w:val="auto"/>
              </w:rPr>
              <w:t>1.15.</w:t>
            </w:r>
            <w:r w:rsidR="004A2AA8" w:rsidRPr="004A2AA8">
              <w:rPr>
                <w:rFonts w:asciiTheme="minorHAnsi" w:eastAsiaTheme="minorEastAsia" w:hAnsiTheme="minorHAnsi" w:cstheme="minorBidi"/>
                <w:noProof/>
                <w:color w:val="auto"/>
                <w:kern w:val="2"/>
                <w:szCs w:val="22"/>
                <w:lang w:val="es-CO" w:eastAsia="es-CO"/>
                <w14:ligatures w14:val="standardContextual"/>
              </w:rPr>
              <w:tab/>
            </w:r>
            <w:r w:rsidR="004A2AA8" w:rsidRPr="004A2AA8">
              <w:rPr>
                <w:rStyle w:val="Hipervnculo"/>
                <w:rFonts w:cs="Helvetica"/>
                <w:noProof/>
                <w:color w:val="auto"/>
                <w:lang w:val="es-CO"/>
              </w:rPr>
              <w:t>Gestión del servicio</w:t>
            </w:r>
            <w:r w:rsidR="004A2AA8" w:rsidRPr="004A2AA8">
              <w:rPr>
                <w:noProof/>
                <w:webHidden/>
                <w:color w:val="auto"/>
              </w:rPr>
              <w:tab/>
            </w:r>
            <w:r w:rsidR="004A2AA8" w:rsidRPr="004A2AA8">
              <w:rPr>
                <w:noProof/>
                <w:webHidden/>
                <w:color w:val="auto"/>
              </w:rPr>
              <w:fldChar w:fldCharType="begin"/>
            </w:r>
            <w:r w:rsidR="004A2AA8" w:rsidRPr="004A2AA8">
              <w:rPr>
                <w:noProof/>
                <w:webHidden/>
                <w:color w:val="auto"/>
              </w:rPr>
              <w:instrText xml:space="preserve"> PAGEREF _Toc178528216 \h </w:instrText>
            </w:r>
            <w:r w:rsidR="004A2AA8" w:rsidRPr="004A2AA8">
              <w:rPr>
                <w:noProof/>
                <w:webHidden/>
                <w:color w:val="auto"/>
              </w:rPr>
            </w:r>
            <w:r w:rsidR="004A2AA8" w:rsidRPr="004A2AA8">
              <w:rPr>
                <w:noProof/>
                <w:webHidden/>
                <w:color w:val="auto"/>
              </w:rPr>
              <w:fldChar w:fldCharType="separate"/>
            </w:r>
            <w:r w:rsidR="004A2AA8" w:rsidRPr="004A2AA8">
              <w:rPr>
                <w:noProof/>
                <w:webHidden/>
                <w:color w:val="auto"/>
              </w:rPr>
              <w:t>13</w:t>
            </w:r>
            <w:r w:rsidR="004A2AA8" w:rsidRPr="004A2AA8">
              <w:rPr>
                <w:noProof/>
                <w:webHidden/>
                <w:color w:val="auto"/>
              </w:rPr>
              <w:fldChar w:fldCharType="end"/>
            </w:r>
          </w:hyperlink>
        </w:p>
        <w:p w14:paraId="476A280E" w14:textId="46EA62E9" w:rsidR="004A2AA8" w:rsidRPr="004A2AA8" w:rsidRDefault="008F14E5">
          <w:pPr>
            <w:pStyle w:val="TDC2"/>
            <w:tabs>
              <w:tab w:val="left" w:pos="1100"/>
              <w:tab w:val="right" w:leader="dot" w:pos="8830"/>
            </w:tabs>
            <w:rPr>
              <w:rFonts w:asciiTheme="minorHAnsi" w:eastAsiaTheme="minorEastAsia" w:hAnsiTheme="minorHAnsi" w:cstheme="minorBidi"/>
              <w:noProof/>
              <w:color w:val="auto"/>
              <w:kern w:val="2"/>
              <w:szCs w:val="22"/>
              <w:lang w:val="es-CO" w:eastAsia="es-CO"/>
              <w14:ligatures w14:val="standardContextual"/>
            </w:rPr>
          </w:pPr>
          <w:hyperlink w:anchor="_Toc178528217" w:history="1">
            <w:r w:rsidR="004A2AA8" w:rsidRPr="004A2AA8">
              <w:rPr>
                <w:rStyle w:val="Hipervnculo"/>
                <w:noProof/>
                <w:color w:val="auto"/>
              </w:rPr>
              <w:t>1.17.</w:t>
            </w:r>
            <w:r w:rsidR="004A2AA8" w:rsidRPr="004A2AA8">
              <w:rPr>
                <w:rFonts w:asciiTheme="minorHAnsi" w:eastAsiaTheme="minorEastAsia" w:hAnsiTheme="minorHAnsi" w:cstheme="minorBidi"/>
                <w:noProof/>
                <w:color w:val="auto"/>
                <w:kern w:val="2"/>
                <w:szCs w:val="22"/>
                <w:lang w:val="es-CO" w:eastAsia="es-CO"/>
                <w14:ligatures w14:val="standardContextual"/>
              </w:rPr>
              <w:tab/>
            </w:r>
            <w:r w:rsidR="004A2AA8" w:rsidRPr="004A2AA8">
              <w:rPr>
                <w:rStyle w:val="Hipervnculo"/>
                <w:rFonts w:cs="Helvetica"/>
                <w:noProof/>
                <w:color w:val="auto"/>
                <w:lang w:val="es-CO"/>
              </w:rPr>
              <w:t>Insatisfacción Audiencia</w:t>
            </w:r>
            <w:r w:rsidR="004A2AA8" w:rsidRPr="004A2AA8">
              <w:rPr>
                <w:noProof/>
                <w:webHidden/>
                <w:color w:val="auto"/>
              </w:rPr>
              <w:tab/>
            </w:r>
            <w:r w:rsidR="004A2AA8" w:rsidRPr="004A2AA8">
              <w:rPr>
                <w:noProof/>
                <w:webHidden/>
                <w:color w:val="auto"/>
              </w:rPr>
              <w:fldChar w:fldCharType="begin"/>
            </w:r>
            <w:r w:rsidR="004A2AA8" w:rsidRPr="004A2AA8">
              <w:rPr>
                <w:noProof/>
                <w:webHidden/>
                <w:color w:val="auto"/>
              </w:rPr>
              <w:instrText xml:space="preserve"> PAGEREF _Toc178528217 \h </w:instrText>
            </w:r>
            <w:r w:rsidR="004A2AA8" w:rsidRPr="004A2AA8">
              <w:rPr>
                <w:noProof/>
                <w:webHidden/>
                <w:color w:val="auto"/>
              </w:rPr>
            </w:r>
            <w:r w:rsidR="004A2AA8" w:rsidRPr="004A2AA8">
              <w:rPr>
                <w:noProof/>
                <w:webHidden/>
                <w:color w:val="auto"/>
              </w:rPr>
              <w:fldChar w:fldCharType="separate"/>
            </w:r>
            <w:r w:rsidR="004A2AA8" w:rsidRPr="004A2AA8">
              <w:rPr>
                <w:noProof/>
                <w:webHidden/>
                <w:color w:val="auto"/>
              </w:rPr>
              <w:t>15</w:t>
            </w:r>
            <w:r w:rsidR="004A2AA8" w:rsidRPr="004A2AA8">
              <w:rPr>
                <w:noProof/>
                <w:webHidden/>
                <w:color w:val="auto"/>
              </w:rPr>
              <w:fldChar w:fldCharType="end"/>
            </w:r>
          </w:hyperlink>
        </w:p>
        <w:p w14:paraId="4E8F81D1" w14:textId="7A9D61C5" w:rsidR="004A2AA8" w:rsidRPr="004A2AA8" w:rsidRDefault="008F14E5">
          <w:pPr>
            <w:pStyle w:val="TDC2"/>
            <w:tabs>
              <w:tab w:val="left" w:pos="1100"/>
              <w:tab w:val="right" w:leader="dot" w:pos="8830"/>
            </w:tabs>
            <w:rPr>
              <w:rFonts w:asciiTheme="minorHAnsi" w:eastAsiaTheme="minorEastAsia" w:hAnsiTheme="minorHAnsi" w:cstheme="minorBidi"/>
              <w:noProof/>
              <w:color w:val="auto"/>
              <w:kern w:val="2"/>
              <w:szCs w:val="22"/>
              <w:lang w:val="es-CO" w:eastAsia="es-CO"/>
              <w14:ligatures w14:val="standardContextual"/>
            </w:rPr>
          </w:pPr>
          <w:hyperlink w:anchor="_Toc178528218" w:history="1">
            <w:r w:rsidR="004A2AA8" w:rsidRPr="004A2AA8">
              <w:rPr>
                <w:rStyle w:val="Hipervnculo"/>
                <w:noProof/>
                <w:color w:val="auto"/>
              </w:rPr>
              <w:t>1.18.</w:t>
            </w:r>
            <w:r w:rsidR="004A2AA8" w:rsidRPr="004A2AA8">
              <w:rPr>
                <w:rFonts w:asciiTheme="minorHAnsi" w:eastAsiaTheme="minorEastAsia" w:hAnsiTheme="minorHAnsi" w:cstheme="minorBidi"/>
                <w:noProof/>
                <w:color w:val="auto"/>
                <w:kern w:val="2"/>
                <w:szCs w:val="22"/>
                <w:lang w:val="es-CO" w:eastAsia="es-CO"/>
                <w14:ligatures w14:val="standardContextual"/>
              </w:rPr>
              <w:tab/>
            </w:r>
            <w:r w:rsidR="004A2AA8" w:rsidRPr="004A2AA8">
              <w:rPr>
                <w:rStyle w:val="Hipervnculo"/>
                <w:rFonts w:cs="Helvetica"/>
                <w:noProof/>
                <w:color w:val="auto"/>
                <w:lang w:val="es-CO"/>
              </w:rPr>
              <w:t>Oportunidad en la Administración Documental</w:t>
            </w:r>
            <w:r w:rsidR="004A2AA8" w:rsidRPr="004A2AA8">
              <w:rPr>
                <w:noProof/>
                <w:webHidden/>
                <w:color w:val="auto"/>
              </w:rPr>
              <w:tab/>
            </w:r>
            <w:r w:rsidR="004A2AA8" w:rsidRPr="004A2AA8">
              <w:rPr>
                <w:noProof/>
                <w:webHidden/>
                <w:color w:val="auto"/>
              </w:rPr>
              <w:fldChar w:fldCharType="begin"/>
            </w:r>
            <w:r w:rsidR="004A2AA8" w:rsidRPr="004A2AA8">
              <w:rPr>
                <w:noProof/>
                <w:webHidden/>
                <w:color w:val="auto"/>
              </w:rPr>
              <w:instrText xml:space="preserve"> PAGEREF _Toc178528218 \h </w:instrText>
            </w:r>
            <w:r w:rsidR="004A2AA8" w:rsidRPr="004A2AA8">
              <w:rPr>
                <w:noProof/>
                <w:webHidden/>
                <w:color w:val="auto"/>
              </w:rPr>
            </w:r>
            <w:r w:rsidR="004A2AA8" w:rsidRPr="004A2AA8">
              <w:rPr>
                <w:noProof/>
                <w:webHidden/>
                <w:color w:val="auto"/>
              </w:rPr>
              <w:fldChar w:fldCharType="separate"/>
            </w:r>
            <w:r w:rsidR="004A2AA8" w:rsidRPr="004A2AA8">
              <w:rPr>
                <w:noProof/>
                <w:webHidden/>
                <w:color w:val="auto"/>
              </w:rPr>
              <w:t>15</w:t>
            </w:r>
            <w:r w:rsidR="004A2AA8" w:rsidRPr="004A2AA8">
              <w:rPr>
                <w:noProof/>
                <w:webHidden/>
                <w:color w:val="auto"/>
              </w:rPr>
              <w:fldChar w:fldCharType="end"/>
            </w:r>
          </w:hyperlink>
        </w:p>
        <w:p w14:paraId="72741BDE" w14:textId="4AA006EC" w:rsidR="004A2AA8" w:rsidRPr="004A2AA8" w:rsidRDefault="008F14E5">
          <w:pPr>
            <w:pStyle w:val="TDC2"/>
            <w:tabs>
              <w:tab w:val="left" w:pos="1100"/>
              <w:tab w:val="right" w:leader="dot" w:pos="8830"/>
            </w:tabs>
            <w:rPr>
              <w:rFonts w:asciiTheme="minorHAnsi" w:eastAsiaTheme="minorEastAsia" w:hAnsiTheme="minorHAnsi" w:cstheme="minorBidi"/>
              <w:noProof/>
              <w:color w:val="auto"/>
              <w:kern w:val="2"/>
              <w:szCs w:val="22"/>
              <w:lang w:val="es-CO" w:eastAsia="es-CO"/>
              <w14:ligatures w14:val="standardContextual"/>
            </w:rPr>
          </w:pPr>
          <w:hyperlink w:anchor="_Toc178528219" w:history="1">
            <w:r w:rsidR="004A2AA8" w:rsidRPr="004A2AA8">
              <w:rPr>
                <w:rStyle w:val="Hipervnculo"/>
                <w:noProof/>
                <w:color w:val="auto"/>
              </w:rPr>
              <w:t>1.19.</w:t>
            </w:r>
            <w:r w:rsidR="004A2AA8" w:rsidRPr="004A2AA8">
              <w:rPr>
                <w:rFonts w:asciiTheme="minorHAnsi" w:eastAsiaTheme="minorEastAsia" w:hAnsiTheme="minorHAnsi" w:cstheme="minorBidi"/>
                <w:noProof/>
                <w:color w:val="auto"/>
                <w:kern w:val="2"/>
                <w:szCs w:val="22"/>
                <w:lang w:val="es-CO" w:eastAsia="es-CO"/>
                <w14:ligatures w14:val="standardContextual"/>
              </w:rPr>
              <w:tab/>
            </w:r>
            <w:r w:rsidR="004A2AA8" w:rsidRPr="004A2AA8">
              <w:rPr>
                <w:rStyle w:val="Hipervnculo"/>
                <w:rFonts w:cs="Helvetica"/>
                <w:noProof/>
                <w:color w:val="auto"/>
                <w:lang w:val="es-CO"/>
              </w:rPr>
              <w:t>Oportunidad en la entrega de productos</w:t>
            </w:r>
            <w:r w:rsidR="004A2AA8" w:rsidRPr="004A2AA8">
              <w:rPr>
                <w:noProof/>
                <w:webHidden/>
                <w:color w:val="auto"/>
              </w:rPr>
              <w:tab/>
            </w:r>
            <w:r w:rsidR="004A2AA8" w:rsidRPr="004A2AA8">
              <w:rPr>
                <w:noProof/>
                <w:webHidden/>
                <w:color w:val="auto"/>
              </w:rPr>
              <w:fldChar w:fldCharType="begin"/>
            </w:r>
            <w:r w:rsidR="004A2AA8" w:rsidRPr="004A2AA8">
              <w:rPr>
                <w:noProof/>
                <w:webHidden/>
                <w:color w:val="auto"/>
              </w:rPr>
              <w:instrText xml:space="preserve"> PAGEREF _Toc178528219 \h </w:instrText>
            </w:r>
            <w:r w:rsidR="004A2AA8" w:rsidRPr="004A2AA8">
              <w:rPr>
                <w:noProof/>
                <w:webHidden/>
                <w:color w:val="auto"/>
              </w:rPr>
            </w:r>
            <w:r w:rsidR="004A2AA8" w:rsidRPr="004A2AA8">
              <w:rPr>
                <w:noProof/>
                <w:webHidden/>
                <w:color w:val="auto"/>
              </w:rPr>
              <w:fldChar w:fldCharType="separate"/>
            </w:r>
            <w:r w:rsidR="004A2AA8" w:rsidRPr="004A2AA8">
              <w:rPr>
                <w:noProof/>
                <w:webHidden/>
                <w:color w:val="auto"/>
              </w:rPr>
              <w:t>16</w:t>
            </w:r>
            <w:r w:rsidR="004A2AA8" w:rsidRPr="004A2AA8">
              <w:rPr>
                <w:noProof/>
                <w:webHidden/>
                <w:color w:val="auto"/>
              </w:rPr>
              <w:fldChar w:fldCharType="end"/>
            </w:r>
          </w:hyperlink>
        </w:p>
        <w:p w14:paraId="6B5E17E5" w14:textId="3DE52245" w:rsidR="004A2AA8" w:rsidRPr="004A2AA8" w:rsidRDefault="008F14E5">
          <w:pPr>
            <w:pStyle w:val="TDC2"/>
            <w:tabs>
              <w:tab w:val="left" w:pos="1100"/>
              <w:tab w:val="right" w:leader="dot" w:pos="8830"/>
            </w:tabs>
            <w:rPr>
              <w:rFonts w:asciiTheme="minorHAnsi" w:eastAsiaTheme="minorEastAsia" w:hAnsiTheme="minorHAnsi" w:cstheme="minorBidi"/>
              <w:noProof/>
              <w:color w:val="auto"/>
              <w:kern w:val="2"/>
              <w:szCs w:val="22"/>
              <w:lang w:val="es-CO" w:eastAsia="es-CO"/>
              <w14:ligatures w14:val="standardContextual"/>
            </w:rPr>
          </w:pPr>
          <w:hyperlink w:anchor="_Toc178528220" w:history="1">
            <w:r w:rsidR="004A2AA8" w:rsidRPr="004A2AA8">
              <w:rPr>
                <w:rStyle w:val="Hipervnculo"/>
                <w:noProof/>
                <w:color w:val="auto"/>
              </w:rPr>
              <w:t>1.20.</w:t>
            </w:r>
            <w:r w:rsidR="004A2AA8" w:rsidRPr="004A2AA8">
              <w:rPr>
                <w:rFonts w:asciiTheme="minorHAnsi" w:eastAsiaTheme="minorEastAsia" w:hAnsiTheme="minorHAnsi" w:cstheme="minorBidi"/>
                <w:noProof/>
                <w:color w:val="auto"/>
                <w:kern w:val="2"/>
                <w:szCs w:val="22"/>
                <w:lang w:val="es-CO" w:eastAsia="es-CO"/>
                <w14:ligatures w14:val="standardContextual"/>
              </w:rPr>
              <w:tab/>
            </w:r>
            <w:r w:rsidR="004A2AA8" w:rsidRPr="004A2AA8">
              <w:rPr>
                <w:rStyle w:val="Hipervnculo"/>
                <w:rFonts w:cs="Helvetica"/>
                <w:noProof/>
                <w:color w:val="auto"/>
                <w:lang w:val="es-CO"/>
              </w:rPr>
              <w:t>PAC Ejecutado.</w:t>
            </w:r>
            <w:r w:rsidR="004A2AA8" w:rsidRPr="004A2AA8">
              <w:rPr>
                <w:noProof/>
                <w:webHidden/>
                <w:color w:val="auto"/>
              </w:rPr>
              <w:tab/>
            </w:r>
            <w:r w:rsidR="004A2AA8" w:rsidRPr="004A2AA8">
              <w:rPr>
                <w:noProof/>
                <w:webHidden/>
                <w:color w:val="auto"/>
              </w:rPr>
              <w:fldChar w:fldCharType="begin"/>
            </w:r>
            <w:r w:rsidR="004A2AA8" w:rsidRPr="004A2AA8">
              <w:rPr>
                <w:noProof/>
                <w:webHidden/>
                <w:color w:val="auto"/>
              </w:rPr>
              <w:instrText xml:space="preserve"> PAGEREF _Toc178528220 \h </w:instrText>
            </w:r>
            <w:r w:rsidR="004A2AA8" w:rsidRPr="004A2AA8">
              <w:rPr>
                <w:noProof/>
                <w:webHidden/>
                <w:color w:val="auto"/>
              </w:rPr>
            </w:r>
            <w:r w:rsidR="004A2AA8" w:rsidRPr="004A2AA8">
              <w:rPr>
                <w:noProof/>
                <w:webHidden/>
                <w:color w:val="auto"/>
              </w:rPr>
              <w:fldChar w:fldCharType="separate"/>
            </w:r>
            <w:r w:rsidR="004A2AA8" w:rsidRPr="004A2AA8">
              <w:rPr>
                <w:noProof/>
                <w:webHidden/>
                <w:color w:val="auto"/>
              </w:rPr>
              <w:t>16</w:t>
            </w:r>
            <w:r w:rsidR="004A2AA8" w:rsidRPr="004A2AA8">
              <w:rPr>
                <w:noProof/>
                <w:webHidden/>
                <w:color w:val="auto"/>
              </w:rPr>
              <w:fldChar w:fldCharType="end"/>
            </w:r>
          </w:hyperlink>
        </w:p>
        <w:p w14:paraId="13C79CF6" w14:textId="292F6D41" w:rsidR="004A2AA8" w:rsidRPr="004A2AA8" w:rsidRDefault="008F14E5">
          <w:pPr>
            <w:pStyle w:val="TDC2"/>
            <w:tabs>
              <w:tab w:val="left" w:pos="660"/>
              <w:tab w:val="right" w:leader="dot" w:pos="8830"/>
            </w:tabs>
            <w:rPr>
              <w:rFonts w:asciiTheme="minorHAnsi" w:eastAsiaTheme="minorEastAsia" w:hAnsiTheme="minorHAnsi" w:cstheme="minorBidi"/>
              <w:noProof/>
              <w:color w:val="auto"/>
              <w:kern w:val="2"/>
              <w:szCs w:val="22"/>
              <w:lang w:val="es-CO" w:eastAsia="es-CO"/>
              <w14:ligatures w14:val="standardContextual"/>
            </w:rPr>
          </w:pPr>
          <w:hyperlink w:anchor="_Toc178528221" w:history="1">
            <w:r w:rsidR="004A2AA8" w:rsidRPr="004A2AA8">
              <w:rPr>
                <w:rStyle w:val="Hipervnculo"/>
                <w:rFonts w:cs="Helvetica"/>
                <w:noProof/>
                <w:color w:val="auto"/>
                <w:lang w:val="es-CO"/>
              </w:rPr>
              <w:t>2.</w:t>
            </w:r>
            <w:r w:rsidR="004A2AA8" w:rsidRPr="004A2AA8">
              <w:rPr>
                <w:rFonts w:asciiTheme="minorHAnsi" w:eastAsiaTheme="minorEastAsia" w:hAnsiTheme="minorHAnsi" w:cstheme="minorBidi"/>
                <w:noProof/>
                <w:color w:val="auto"/>
                <w:kern w:val="2"/>
                <w:szCs w:val="22"/>
                <w:lang w:val="es-CO" w:eastAsia="es-CO"/>
                <w14:ligatures w14:val="standardContextual"/>
              </w:rPr>
              <w:tab/>
            </w:r>
            <w:r w:rsidR="004A2AA8" w:rsidRPr="004A2AA8">
              <w:rPr>
                <w:rStyle w:val="Hipervnculo"/>
                <w:rFonts w:cs="Helvetica"/>
                <w:noProof/>
                <w:color w:val="auto"/>
                <w:lang w:val="es-CO"/>
              </w:rPr>
              <w:t>Porcentaje disponibilidad del Sistema de Gestión Institucional – SGI</w:t>
            </w:r>
            <w:r w:rsidR="004A2AA8" w:rsidRPr="004A2AA8">
              <w:rPr>
                <w:noProof/>
                <w:webHidden/>
                <w:color w:val="auto"/>
              </w:rPr>
              <w:tab/>
            </w:r>
            <w:r w:rsidR="004A2AA8" w:rsidRPr="004A2AA8">
              <w:rPr>
                <w:noProof/>
                <w:webHidden/>
                <w:color w:val="auto"/>
              </w:rPr>
              <w:fldChar w:fldCharType="begin"/>
            </w:r>
            <w:r w:rsidR="004A2AA8" w:rsidRPr="004A2AA8">
              <w:rPr>
                <w:noProof/>
                <w:webHidden/>
                <w:color w:val="auto"/>
              </w:rPr>
              <w:instrText xml:space="preserve"> PAGEREF _Toc178528221 \h </w:instrText>
            </w:r>
            <w:r w:rsidR="004A2AA8" w:rsidRPr="004A2AA8">
              <w:rPr>
                <w:noProof/>
                <w:webHidden/>
                <w:color w:val="auto"/>
              </w:rPr>
            </w:r>
            <w:r w:rsidR="004A2AA8" w:rsidRPr="004A2AA8">
              <w:rPr>
                <w:noProof/>
                <w:webHidden/>
                <w:color w:val="auto"/>
              </w:rPr>
              <w:fldChar w:fldCharType="separate"/>
            </w:r>
            <w:r w:rsidR="004A2AA8" w:rsidRPr="004A2AA8">
              <w:rPr>
                <w:noProof/>
                <w:webHidden/>
                <w:color w:val="auto"/>
              </w:rPr>
              <w:t>17</w:t>
            </w:r>
            <w:r w:rsidR="004A2AA8" w:rsidRPr="004A2AA8">
              <w:rPr>
                <w:noProof/>
                <w:webHidden/>
                <w:color w:val="auto"/>
              </w:rPr>
              <w:fldChar w:fldCharType="end"/>
            </w:r>
          </w:hyperlink>
        </w:p>
        <w:p w14:paraId="6BDD4B14" w14:textId="7D205C37" w:rsidR="004A2AA8" w:rsidRPr="004A2AA8" w:rsidRDefault="008F14E5">
          <w:pPr>
            <w:pStyle w:val="TDC2"/>
            <w:tabs>
              <w:tab w:val="left" w:pos="880"/>
              <w:tab w:val="right" w:leader="dot" w:pos="8830"/>
            </w:tabs>
            <w:rPr>
              <w:rFonts w:asciiTheme="minorHAnsi" w:eastAsiaTheme="minorEastAsia" w:hAnsiTheme="minorHAnsi" w:cstheme="minorBidi"/>
              <w:noProof/>
              <w:color w:val="auto"/>
              <w:kern w:val="2"/>
              <w:szCs w:val="22"/>
              <w:lang w:val="es-CO" w:eastAsia="es-CO"/>
              <w14:ligatures w14:val="standardContextual"/>
            </w:rPr>
          </w:pPr>
          <w:hyperlink w:anchor="_Toc178528222" w:history="1">
            <w:r w:rsidR="004A2AA8" w:rsidRPr="004A2AA8">
              <w:rPr>
                <w:rStyle w:val="Hipervnculo"/>
                <w:noProof/>
                <w:color w:val="auto"/>
              </w:rPr>
              <w:t>2.1.</w:t>
            </w:r>
            <w:r w:rsidR="004A2AA8" w:rsidRPr="004A2AA8">
              <w:rPr>
                <w:rFonts w:asciiTheme="minorHAnsi" w:eastAsiaTheme="minorEastAsia" w:hAnsiTheme="minorHAnsi" w:cstheme="minorBidi"/>
                <w:noProof/>
                <w:color w:val="auto"/>
                <w:kern w:val="2"/>
                <w:szCs w:val="22"/>
                <w:lang w:val="es-CO" w:eastAsia="es-CO"/>
                <w14:ligatures w14:val="standardContextual"/>
              </w:rPr>
              <w:tab/>
            </w:r>
            <w:r w:rsidR="004A2AA8" w:rsidRPr="004A2AA8">
              <w:rPr>
                <w:rStyle w:val="Hipervnculo"/>
                <w:rFonts w:cs="Helvetica"/>
                <w:noProof/>
                <w:color w:val="auto"/>
                <w:lang w:val="es-CO"/>
              </w:rPr>
              <w:t>Posicionamiento de Función Pública.</w:t>
            </w:r>
            <w:r w:rsidR="004A2AA8" w:rsidRPr="004A2AA8">
              <w:rPr>
                <w:noProof/>
                <w:webHidden/>
                <w:color w:val="auto"/>
              </w:rPr>
              <w:tab/>
            </w:r>
            <w:r w:rsidR="004A2AA8" w:rsidRPr="004A2AA8">
              <w:rPr>
                <w:noProof/>
                <w:webHidden/>
                <w:color w:val="auto"/>
              </w:rPr>
              <w:fldChar w:fldCharType="begin"/>
            </w:r>
            <w:r w:rsidR="004A2AA8" w:rsidRPr="004A2AA8">
              <w:rPr>
                <w:noProof/>
                <w:webHidden/>
                <w:color w:val="auto"/>
              </w:rPr>
              <w:instrText xml:space="preserve"> PAGEREF _Toc178528222 \h </w:instrText>
            </w:r>
            <w:r w:rsidR="004A2AA8" w:rsidRPr="004A2AA8">
              <w:rPr>
                <w:noProof/>
                <w:webHidden/>
                <w:color w:val="auto"/>
              </w:rPr>
            </w:r>
            <w:r w:rsidR="004A2AA8" w:rsidRPr="004A2AA8">
              <w:rPr>
                <w:noProof/>
                <w:webHidden/>
                <w:color w:val="auto"/>
              </w:rPr>
              <w:fldChar w:fldCharType="separate"/>
            </w:r>
            <w:r w:rsidR="004A2AA8" w:rsidRPr="004A2AA8">
              <w:rPr>
                <w:noProof/>
                <w:webHidden/>
                <w:color w:val="auto"/>
              </w:rPr>
              <w:t>17</w:t>
            </w:r>
            <w:r w:rsidR="004A2AA8" w:rsidRPr="004A2AA8">
              <w:rPr>
                <w:noProof/>
                <w:webHidden/>
                <w:color w:val="auto"/>
              </w:rPr>
              <w:fldChar w:fldCharType="end"/>
            </w:r>
          </w:hyperlink>
        </w:p>
        <w:p w14:paraId="23962392" w14:textId="31E68B75" w:rsidR="004A2AA8" w:rsidRPr="004A2AA8" w:rsidRDefault="008F14E5">
          <w:pPr>
            <w:pStyle w:val="TDC2"/>
            <w:tabs>
              <w:tab w:val="left" w:pos="880"/>
              <w:tab w:val="right" w:leader="dot" w:pos="8830"/>
            </w:tabs>
            <w:rPr>
              <w:rFonts w:asciiTheme="minorHAnsi" w:eastAsiaTheme="minorEastAsia" w:hAnsiTheme="minorHAnsi" w:cstheme="minorBidi"/>
              <w:noProof/>
              <w:color w:val="auto"/>
              <w:kern w:val="2"/>
              <w:szCs w:val="22"/>
              <w:lang w:val="es-CO" w:eastAsia="es-CO"/>
              <w14:ligatures w14:val="standardContextual"/>
            </w:rPr>
          </w:pPr>
          <w:hyperlink w:anchor="_Toc178528223" w:history="1">
            <w:r w:rsidR="004A2AA8" w:rsidRPr="004A2AA8">
              <w:rPr>
                <w:rStyle w:val="Hipervnculo"/>
                <w:noProof/>
                <w:color w:val="auto"/>
              </w:rPr>
              <w:t>2.2.</w:t>
            </w:r>
            <w:r w:rsidR="004A2AA8" w:rsidRPr="004A2AA8">
              <w:rPr>
                <w:rFonts w:asciiTheme="minorHAnsi" w:eastAsiaTheme="minorEastAsia" w:hAnsiTheme="minorHAnsi" w:cstheme="minorBidi"/>
                <w:noProof/>
                <w:color w:val="auto"/>
                <w:kern w:val="2"/>
                <w:szCs w:val="22"/>
                <w:lang w:val="es-CO" w:eastAsia="es-CO"/>
                <w14:ligatures w14:val="standardContextual"/>
              </w:rPr>
              <w:tab/>
            </w:r>
            <w:r w:rsidR="004A2AA8" w:rsidRPr="004A2AA8">
              <w:rPr>
                <w:rStyle w:val="Hipervnculo"/>
                <w:rFonts w:cs="Helvetica"/>
                <w:noProof/>
                <w:color w:val="auto"/>
                <w:lang w:val="es-CO"/>
              </w:rPr>
              <w:t>QyR que prosperan a favor del ciudadano - Calidad del Servicio.</w:t>
            </w:r>
            <w:r w:rsidR="004A2AA8" w:rsidRPr="004A2AA8">
              <w:rPr>
                <w:noProof/>
                <w:webHidden/>
                <w:color w:val="auto"/>
              </w:rPr>
              <w:tab/>
            </w:r>
            <w:r w:rsidR="004A2AA8" w:rsidRPr="004A2AA8">
              <w:rPr>
                <w:noProof/>
                <w:webHidden/>
                <w:color w:val="auto"/>
              </w:rPr>
              <w:fldChar w:fldCharType="begin"/>
            </w:r>
            <w:r w:rsidR="004A2AA8" w:rsidRPr="004A2AA8">
              <w:rPr>
                <w:noProof/>
                <w:webHidden/>
                <w:color w:val="auto"/>
              </w:rPr>
              <w:instrText xml:space="preserve"> PAGEREF _Toc178528223 \h </w:instrText>
            </w:r>
            <w:r w:rsidR="004A2AA8" w:rsidRPr="004A2AA8">
              <w:rPr>
                <w:noProof/>
                <w:webHidden/>
                <w:color w:val="auto"/>
              </w:rPr>
            </w:r>
            <w:r w:rsidR="004A2AA8" w:rsidRPr="004A2AA8">
              <w:rPr>
                <w:noProof/>
                <w:webHidden/>
                <w:color w:val="auto"/>
              </w:rPr>
              <w:fldChar w:fldCharType="separate"/>
            </w:r>
            <w:r w:rsidR="004A2AA8" w:rsidRPr="004A2AA8">
              <w:rPr>
                <w:noProof/>
                <w:webHidden/>
                <w:color w:val="auto"/>
              </w:rPr>
              <w:t>18</w:t>
            </w:r>
            <w:r w:rsidR="004A2AA8" w:rsidRPr="004A2AA8">
              <w:rPr>
                <w:noProof/>
                <w:webHidden/>
                <w:color w:val="auto"/>
              </w:rPr>
              <w:fldChar w:fldCharType="end"/>
            </w:r>
          </w:hyperlink>
        </w:p>
        <w:p w14:paraId="51DF61B1" w14:textId="20995E01" w:rsidR="004A2AA8" w:rsidRPr="004A2AA8" w:rsidRDefault="008F14E5">
          <w:pPr>
            <w:pStyle w:val="TDC2"/>
            <w:tabs>
              <w:tab w:val="left" w:pos="880"/>
              <w:tab w:val="right" w:leader="dot" w:pos="8830"/>
            </w:tabs>
            <w:rPr>
              <w:rFonts w:asciiTheme="minorHAnsi" w:eastAsiaTheme="minorEastAsia" w:hAnsiTheme="minorHAnsi" w:cstheme="minorBidi"/>
              <w:noProof/>
              <w:color w:val="auto"/>
              <w:kern w:val="2"/>
              <w:szCs w:val="22"/>
              <w:lang w:val="es-CO" w:eastAsia="es-CO"/>
              <w14:ligatures w14:val="standardContextual"/>
            </w:rPr>
          </w:pPr>
          <w:hyperlink w:anchor="_Toc178528224" w:history="1">
            <w:r w:rsidR="004A2AA8" w:rsidRPr="004A2AA8">
              <w:rPr>
                <w:rStyle w:val="Hipervnculo"/>
                <w:rFonts w:cs="Helvetica"/>
                <w:noProof/>
                <w:color w:val="auto"/>
                <w:lang w:val="es-CO"/>
              </w:rPr>
              <w:t>3.3.</w:t>
            </w:r>
            <w:r w:rsidR="004A2AA8" w:rsidRPr="004A2AA8">
              <w:rPr>
                <w:rFonts w:asciiTheme="minorHAnsi" w:eastAsiaTheme="minorEastAsia" w:hAnsiTheme="minorHAnsi" w:cstheme="minorBidi"/>
                <w:noProof/>
                <w:color w:val="auto"/>
                <w:kern w:val="2"/>
                <w:szCs w:val="22"/>
                <w:lang w:val="es-CO" w:eastAsia="es-CO"/>
                <w14:ligatures w14:val="standardContextual"/>
              </w:rPr>
              <w:tab/>
            </w:r>
            <w:r w:rsidR="004A2AA8" w:rsidRPr="004A2AA8">
              <w:rPr>
                <w:rStyle w:val="Hipervnculo"/>
                <w:rFonts w:cs="Helvetica"/>
                <w:noProof/>
                <w:color w:val="auto"/>
                <w:lang w:val="es-CO"/>
              </w:rPr>
              <w:t>Sensibilización y capacitación en seguridad digital</w:t>
            </w:r>
            <w:r w:rsidR="004A2AA8" w:rsidRPr="004A2AA8">
              <w:rPr>
                <w:noProof/>
                <w:webHidden/>
                <w:color w:val="auto"/>
              </w:rPr>
              <w:tab/>
            </w:r>
            <w:r w:rsidR="004A2AA8" w:rsidRPr="004A2AA8">
              <w:rPr>
                <w:noProof/>
                <w:webHidden/>
                <w:color w:val="auto"/>
              </w:rPr>
              <w:fldChar w:fldCharType="begin"/>
            </w:r>
            <w:r w:rsidR="004A2AA8" w:rsidRPr="004A2AA8">
              <w:rPr>
                <w:noProof/>
                <w:webHidden/>
                <w:color w:val="auto"/>
              </w:rPr>
              <w:instrText xml:space="preserve"> PAGEREF _Toc178528224 \h </w:instrText>
            </w:r>
            <w:r w:rsidR="004A2AA8" w:rsidRPr="004A2AA8">
              <w:rPr>
                <w:noProof/>
                <w:webHidden/>
                <w:color w:val="auto"/>
              </w:rPr>
            </w:r>
            <w:r w:rsidR="004A2AA8" w:rsidRPr="004A2AA8">
              <w:rPr>
                <w:noProof/>
                <w:webHidden/>
                <w:color w:val="auto"/>
              </w:rPr>
              <w:fldChar w:fldCharType="separate"/>
            </w:r>
            <w:r w:rsidR="004A2AA8" w:rsidRPr="004A2AA8">
              <w:rPr>
                <w:noProof/>
                <w:webHidden/>
                <w:color w:val="auto"/>
              </w:rPr>
              <w:t>18</w:t>
            </w:r>
            <w:r w:rsidR="004A2AA8" w:rsidRPr="004A2AA8">
              <w:rPr>
                <w:noProof/>
                <w:webHidden/>
                <w:color w:val="auto"/>
              </w:rPr>
              <w:fldChar w:fldCharType="end"/>
            </w:r>
          </w:hyperlink>
        </w:p>
        <w:p w14:paraId="01B3B259" w14:textId="10BAA1CE" w:rsidR="004A2AA8" w:rsidRPr="004A2AA8" w:rsidRDefault="008F14E5">
          <w:pPr>
            <w:pStyle w:val="TDC2"/>
            <w:tabs>
              <w:tab w:val="left" w:pos="880"/>
              <w:tab w:val="right" w:leader="dot" w:pos="8830"/>
            </w:tabs>
            <w:rPr>
              <w:rFonts w:asciiTheme="minorHAnsi" w:eastAsiaTheme="minorEastAsia" w:hAnsiTheme="minorHAnsi" w:cstheme="minorBidi"/>
              <w:noProof/>
              <w:color w:val="auto"/>
              <w:kern w:val="2"/>
              <w:szCs w:val="22"/>
              <w:lang w:val="es-CO" w:eastAsia="es-CO"/>
              <w14:ligatures w14:val="standardContextual"/>
            </w:rPr>
          </w:pPr>
          <w:hyperlink w:anchor="_Toc178528225" w:history="1">
            <w:r w:rsidR="004A2AA8" w:rsidRPr="004A2AA8">
              <w:rPr>
                <w:rStyle w:val="Hipervnculo"/>
                <w:rFonts w:cs="Helvetica"/>
                <w:noProof/>
                <w:color w:val="auto"/>
                <w:lang w:val="es-CO"/>
              </w:rPr>
              <w:t>3.4.</w:t>
            </w:r>
            <w:r w:rsidR="004A2AA8" w:rsidRPr="004A2AA8">
              <w:rPr>
                <w:rFonts w:asciiTheme="minorHAnsi" w:eastAsiaTheme="minorEastAsia" w:hAnsiTheme="minorHAnsi" w:cstheme="minorBidi"/>
                <w:noProof/>
                <w:color w:val="auto"/>
                <w:kern w:val="2"/>
                <w:szCs w:val="22"/>
                <w:lang w:val="es-CO" w:eastAsia="es-CO"/>
                <w14:ligatures w14:val="standardContextual"/>
              </w:rPr>
              <w:tab/>
            </w:r>
            <w:r w:rsidR="004A2AA8" w:rsidRPr="004A2AA8">
              <w:rPr>
                <w:rStyle w:val="Hipervnculo"/>
                <w:rFonts w:cs="Helvetica"/>
                <w:noProof/>
                <w:color w:val="auto"/>
                <w:lang w:val="es-CO"/>
              </w:rPr>
              <w:t>Actualización de los documentos de los procesos institucionales asociados al Sistema Integrado de Planeación y Gestión</w:t>
            </w:r>
            <w:r w:rsidR="004A2AA8" w:rsidRPr="004A2AA8">
              <w:rPr>
                <w:noProof/>
                <w:webHidden/>
                <w:color w:val="auto"/>
              </w:rPr>
              <w:tab/>
            </w:r>
            <w:r w:rsidR="004A2AA8" w:rsidRPr="004A2AA8">
              <w:rPr>
                <w:noProof/>
                <w:webHidden/>
                <w:color w:val="auto"/>
              </w:rPr>
              <w:fldChar w:fldCharType="begin"/>
            </w:r>
            <w:r w:rsidR="004A2AA8" w:rsidRPr="004A2AA8">
              <w:rPr>
                <w:noProof/>
                <w:webHidden/>
                <w:color w:val="auto"/>
              </w:rPr>
              <w:instrText xml:space="preserve"> PAGEREF _Toc178528225 \h </w:instrText>
            </w:r>
            <w:r w:rsidR="004A2AA8" w:rsidRPr="004A2AA8">
              <w:rPr>
                <w:noProof/>
                <w:webHidden/>
                <w:color w:val="auto"/>
              </w:rPr>
            </w:r>
            <w:r w:rsidR="004A2AA8" w:rsidRPr="004A2AA8">
              <w:rPr>
                <w:noProof/>
                <w:webHidden/>
                <w:color w:val="auto"/>
              </w:rPr>
              <w:fldChar w:fldCharType="separate"/>
            </w:r>
            <w:r w:rsidR="004A2AA8" w:rsidRPr="004A2AA8">
              <w:rPr>
                <w:noProof/>
                <w:webHidden/>
                <w:color w:val="auto"/>
              </w:rPr>
              <w:t>19</w:t>
            </w:r>
            <w:r w:rsidR="004A2AA8" w:rsidRPr="004A2AA8">
              <w:rPr>
                <w:noProof/>
                <w:webHidden/>
                <w:color w:val="auto"/>
              </w:rPr>
              <w:fldChar w:fldCharType="end"/>
            </w:r>
          </w:hyperlink>
        </w:p>
        <w:p w14:paraId="65CDBB26" w14:textId="3E945831" w:rsidR="004A2AA8" w:rsidRPr="004A2AA8" w:rsidRDefault="008F14E5">
          <w:pPr>
            <w:pStyle w:val="TDC2"/>
            <w:tabs>
              <w:tab w:val="left" w:pos="880"/>
              <w:tab w:val="right" w:leader="dot" w:pos="8830"/>
            </w:tabs>
            <w:rPr>
              <w:rFonts w:asciiTheme="minorHAnsi" w:eastAsiaTheme="minorEastAsia" w:hAnsiTheme="minorHAnsi" w:cstheme="minorBidi"/>
              <w:noProof/>
              <w:color w:val="auto"/>
              <w:kern w:val="2"/>
              <w:szCs w:val="22"/>
              <w:lang w:val="es-CO" w:eastAsia="es-CO"/>
              <w14:ligatures w14:val="standardContextual"/>
            </w:rPr>
          </w:pPr>
          <w:hyperlink w:anchor="_Toc178528226" w:history="1">
            <w:r w:rsidR="004A2AA8" w:rsidRPr="004A2AA8">
              <w:rPr>
                <w:rStyle w:val="Hipervnculo"/>
                <w:rFonts w:cs="Helvetica"/>
                <w:noProof/>
                <w:color w:val="auto"/>
                <w:lang w:val="es-CO"/>
              </w:rPr>
              <w:t>3.5.</w:t>
            </w:r>
            <w:r w:rsidR="004A2AA8" w:rsidRPr="004A2AA8">
              <w:rPr>
                <w:rFonts w:asciiTheme="minorHAnsi" w:eastAsiaTheme="minorEastAsia" w:hAnsiTheme="minorHAnsi" w:cstheme="minorBidi"/>
                <w:noProof/>
                <w:color w:val="auto"/>
                <w:kern w:val="2"/>
                <w:szCs w:val="22"/>
                <w:lang w:val="es-CO" w:eastAsia="es-CO"/>
                <w14:ligatures w14:val="standardContextual"/>
              </w:rPr>
              <w:tab/>
            </w:r>
            <w:r w:rsidR="004A2AA8" w:rsidRPr="004A2AA8">
              <w:rPr>
                <w:rStyle w:val="Hipervnculo"/>
                <w:rFonts w:cs="Helvetica"/>
                <w:noProof/>
                <w:color w:val="auto"/>
                <w:lang w:val="es-CO"/>
              </w:rPr>
              <w:t>Oportunidad en la medición de indicadores institucionales de proceso.</w:t>
            </w:r>
            <w:r w:rsidR="004A2AA8" w:rsidRPr="004A2AA8">
              <w:rPr>
                <w:noProof/>
                <w:webHidden/>
                <w:color w:val="auto"/>
              </w:rPr>
              <w:tab/>
            </w:r>
            <w:r w:rsidR="004A2AA8" w:rsidRPr="004A2AA8">
              <w:rPr>
                <w:noProof/>
                <w:webHidden/>
                <w:color w:val="auto"/>
              </w:rPr>
              <w:fldChar w:fldCharType="begin"/>
            </w:r>
            <w:r w:rsidR="004A2AA8" w:rsidRPr="004A2AA8">
              <w:rPr>
                <w:noProof/>
                <w:webHidden/>
                <w:color w:val="auto"/>
              </w:rPr>
              <w:instrText xml:space="preserve"> PAGEREF _Toc178528226 \h </w:instrText>
            </w:r>
            <w:r w:rsidR="004A2AA8" w:rsidRPr="004A2AA8">
              <w:rPr>
                <w:noProof/>
                <w:webHidden/>
                <w:color w:val="auto"/>
              </w:rPr>
            </w:r>
            <w:r w:rsidR="004A2AA8" w:rsidRPr="004A2AA8">
              <w:rPr>
                <w:noProof/>
                <w:webHidden/>
                <w:color w:val="auto"/>
              </w:rPr>
              <w:fldChar w:fldCharType="separate"/>
            </w:r>
            <w:r w:rsidR="004A2AA8" w:rsidRPr="004A2AA8">
              <w:rPr>
                <w:noProof/>
                <w:webHidden/>
                <w:color w:val="auto"/>
              </w:rPr>
              <w:t>20</w:t>
            </w:r>
            <w:r w:rsidR="004A2AA8" w:rsidRPr="004A2AA8">
              <w:rPr>
                <w:noProof/>
                <w:webHidden/>
                <w:color w:val="auto"/>
              </w:rPr>
              <w:fldChar w:fldCharType="end"/>
            </w:r>
          </w:hyperlink>
        </w:p>
        <w:p w14:paraId="20919134" w14:textId="452E62FA" w:rsidR="004A2AA8" w:rsidRPr="004A2AA8" w:rsidRDefault="008F14E5">
          <w:pPr>
            <w:pStyle w:val="TDC2"/>
            <w:tabs>
              <w:tab w:val="left" w:pos="880"/>
              <w:tab w:val="right" w:leader="dot" w:pos="8830"/>
            </w:tabs>
            <w:rPr>
              <w:rFonts w:asciiTheme="minorHAnsi" w:eastAsiaTheme="minorEastAsia" w:hAnsiTheme="minorHAnsi" w:cstheme="minorBidi"/>
              <w:noProof/>
              <w:color w:val="auto"/>
              <w:kern w:val="2"/>
              <w:szCs w:val="22"/>
              <w:lang w:val="es-CO" w:eastAsia="es-CO"/>
              <w14:ligatures w14:val="standardContextual"/>
            </w:rPr>
          </w:pPr>
          <w:hyperlink w:anchor="_Toc178528227" w:history="1">
            <w:r w:rsidR="004A2AA8" w:rsidRPr="004A2AA8">
              <w:rPr>
                <w:rStyle w:val="Hipervnculo"/>
                <w:rFonts w:cs="Helvetica"/>
                <w:noProof/>
                <w:color w:val="auto"/>
                <w:lang w:val="es-CO"/>
              </w:rPr>
              <w:t>3.6.</w:t>
            </w:r>
            <w:r w:rsidR="004A2AA8" w:rsidRPr="004A2AA8">
              <w:rPr>
                <w:rFonts w:asciiTheme="minorHAnsi" w:eastAsiaTheme="minorEastAsia" w:hAnsiTheme="minorHAnsi" w:cstheme="minorBidi"/>
                <w:noProof/>
                <w:color w:val="auto"/>
                <w:kern w:val="2"/>
                <w:szCs w:val="22"/>
                <w:lang w:val="es-CO" w:eastAsia="es-CO"/>
                <w14:ligatures w14:val="standardContextual"/>
              </w:rPr>
              <w:tab/>
            </w:r>
            <w:r w:rsidR="004A2AA8" w:rsidRPr="004A2AA8">
              <w:rPr>
                <w:rStyle w:val="Hipervnculo"/>
                <w:rFonts w:cs="Helvetica"/>
                <w:noProof/>
                <w:color w:val="auto"/>
                <w:lang w:val="es-CO"/>
              </w:rPr>
              <w:t>Desviaciones en la gestión de los procesos institucionales.</w:t>
            </w:r>
            <w:r w:rsidR="004A2AA8" w:rsidRPr="004A2AA8">
              <w:rPr>
                <w:noProof/>
                <w:webHidden/>
                <w:color w:val="auto"/>
              </w:rPr>
              <w:tab/>
            </w:r>
            <w:r w:rsidR="004A2AA8" w:rsidRPr="004A2AA8">
              <w:rPr>
                <w:noProof/>
                <w:webHidden/>
                <w:color w:val="auto"/>
              </w:rPr>
              <w:fldChar w:fldCharType="begin"/>
            </w:r>
            <w:r w:rsidR="004A2AA8" w:rsidRPr="004A2AA8">
              <w:rPr>
                <w:noProof/>
                <w:webHidden/>
                <w:color w:val="auto"/>
              </w:rPr>
              <w:instrText xml:space="preserve"> PAGEREF _Toc178528227 \h </w:instrText>
            </w:r>
            <w:r w:rsidR="004A2AA8" w:rsidRPr="004A2AA8">
              <w:rPr>
                <w:noProof/>
                <w:webHidden/>
                <w:color w:val="auto"/>
              </w:rPr>
            </w:r>
            <w:r w:rsidR="004A2AA8" w:rsidRPr="004A2AA8">
              <w:rPr>
                <w:noProof/>
                <w:webHidden/>
                <w:color w:val="auto"/>
              </w:rPr>
              <w:fldChar w:fldCharType="separate"/>
            </w:r>
            <w:r w:rsidR="004A2AA8" w:rsidRPr="004A2AA8">
              <w:rPr>
                <w:noProof/>
                <w:webHidden/>
                <w:color w:val="auto"/>
              </w:rPr>
              <w:t>20</w:t>
            </w:r>
            <w:r w:rsidR="004A2AA8" w:rsidRPr="004A2AA8">
              <w:rPr>
                <w:noProof/>
                <w:webHidden/>
                <w:color w:val="auto"/>
              </w:rPr>
              <w:fldChar w:fldCharType="end"/>
            </w:r>
          </w:hyperlink>
        </w:p>
        <w:p w14:paraId="0B7C2DB1" w14:textId="66AA553C" w:rsidR="004A2AA8" w:rsidRPr="004A2AA8" w:rsidRDefault="008F14E5">
          <w:pPr>
            <w:pStyle w:val="TDC1"/>
            <w:tabs>
              <w:tab w:val="right" w:leader="dot" w:pos="8830"/>
            </w:tabs>
            <w:rPr>
              <w:rFonts w:asciiTheme="minorHAnsi" w:eastAsiaTheme="minorEastAsia" w:hAnsiTheme="minorHAnsi" w:cstheme="minorBidi"/>
              <w:noProof/>
              <w:color w:val="auto"/>
              <w:kern w:val="2"/>
              <w:szCs w:val="22"/>
              <w:lang w:val="es-CO" w:eastAsia="es-CO"/>
              <w14:ligatures w14:val="standardContextual"/>
            </w:rPr>
          </w:pPr>
          <w:hyperlink w:anchor="_Toc178528228" w:history="1">
            <w:r w:rsidR="004A2AA8" w:rsidRPr="004A2AA8">
              <w:rPr>
                <w:rStyle w:val="Hipervnculo"/>
                <w:rFonts w:cs="Helvetica"/>
                <w:noProof/>
                <w:color w:val="auto"/>
                <w:lang w:val="es-CO"/>
              </w:rPr>
              <w:t>2. INDICADORES CON REPORTE DE CUMPLIMIENTO ANUAL.</w:t>
            </w:r>
            <w:r w:rsidR="004A2AA8" w:rsidRPr="004A2AA8">
              <w:rPr>
                <w:noProof/>
                <w:webHidden/>
                <w:color w:val="auto"/>
              </w:rPr>
              <w:tab/>
            </w:r>
            <w:r w:rsidR="004A2AA8" w:rsidRPr="004A2AA8">
              <w:rPr>
                <w:noProof/>
                <w:webHidden/>
                <w:color w:val="auto"/>
              </w:rPr>
              <w:fldChar w:fldCharType="begin"/>
            </w:r>
            <w:r w:rsidR="004A2AA8" w:rsidRPr="004A2AA8">
              <w:rPr>
                <w:noProof/>
                <w:webHidden/>
                <w:color w:val="auto"/>
              </w:rPr>
              <w:instrText xml:space="preserve"> PAGEREF _Toc178528228 \h </w:instrText>
            </w:r>
            <w:r w:rsidR="004A2AA8" w:rsidRPr="004A2AA8">
              <w:rPr>
                <w:noProof/>
                <w:webHidden/>
                <w:color w:val="auto"/>
              </w:rPr>
            </w:r>
            <w:r w:rsidR="004A2AA8" w:rsidRPr="004A2AA8">
              <w:rPr>
                <w:noProof/>
                <w:webHidden/>
                <w:color w:val="auto"/>
              </w:rPr>
              <w:fldChar w:fldCharType="separate"/>
            </w:r>
            <w:r w:rsidR="004A2AA8" w:rsidRPr="004A2AA8">
              <w:rPr>
                <w:noProof/>
                <w:webHidden/>
                <w:color w:val="auto"/>
              </w:rPr>
              <w:t>21</w:t>
            </w:r>
            <w:r w:rsidR="004A2AA8" w:rsidRPr="004A2AA8">
              <w:rPr>
                <w:noProof/>
                <w:webHidden/>
                <w:color w:val="auto"/>
              </w:rPr>
              <w:fldChar w:fldCharType="end"/>
            </w:r>
          </w:hyperlink>
        </w:p>
        <w:p w14:paraId="258C23FD" w14:textId="55CDE346" w:rsidR="00AF3A9A" w:rsidRPr="00F07E91" w:rsidRDefault="00AF3A9A">
          <w:pPr>
            <w:rPr>
              <w:rFonts w:cs="Helvetica"/>
            </w:rPr>
          </w:pPr>
          <w:r w:rsidRPr="004A2AA8">
            <w:rPr>
              <w:rFonts w:cs="Helvetica"/>
              <w:color w:val="auto"/>
              <w:lang w:val="es-ES"/>
            </w:rPr>
            <w:fldChar w:fldCharType="end"/>
          </w:r>
        </w:p>
      </w:sdtContent>
    </w:sdt>
    <w:p w14:paraId="7ABEF7DD" w14:textId="77777777" w:rsidR="00E548EE" w:rsidRPr="00F07E91" w:rsidRDefault="00E548EE" w:rsidP="00582B14">
      <w:pPr>
        <w:spacing w:line="360" w:lineRule="auto"/>
        <w:jc w:val="both"/>
        <w:rPr>
          <w:rFonts w:cs="Helvetica"/>
          <w:szCs w:val="22"/>
          <w:lang w:val="es-ES"/>
        </w:rPr>
      </w:pPr>
    </w:p>
    <w:p w14:paraId="7A3D4F88" w14:textId="77777777" w:rsidR="00E548EE" w:rsidRPr="00F07E91" w:rsidRDefault="00E548EE" w:rsidP="00582B14">
      <w:pPr>
        <w:spacing w:line="360" w:lineRule="auto"/>
        <w:jc w:val="both"/>
        <w:rPr>
          <w:rFonts w:cs="Helvetica"/>
          <w:szCs w:val="22"/>
          <w:lang w:val="es-ES"/>
        </w:rPr>
      </w:pPr>
    </w:p>
    <w:p w14:paraId="1768AA49" w14:textId="77777777" w:rsidR="00E548EE" w:rsidRPr="00F07E91" w:rsidRDefault="00E548EE" w:rsidP="009F622C">
      <w:pPr>
        <w:pStyle w:val="Ttulo2"/>
        <w:rPr>
          <w:rFonts w:cs="Helvetica"/>
          <w:szCs w:val="22"/>
          <w:lang w:val="es-ES"/>
        </w:rPr>
      </w:pPr>
    </w:p>
    <w:p w14:paraId="70716767" w14:textId="77777777" w:rsidR="00E548EE" w:rsidRPr="00F07E91" w:rsidRDefault="00E548EE" w:rsidP="00582B14">
      <w:pPr>
        <w:spacing w:line="360" w:lineRule="auto"/>
        <w:jc w:val="both"/>
        <w:rPr>
          <w:rFonts w:cs="Helvetica"/>
          <w:szCs w:val="22"/>
          <w:lang w:val="es-ES"/>
        </w:rPr>
      </w:pPr>
    </w:p>
    <w:p w14:paraId="064A4B7C" w14:textId="77777777" w:rsidR="00E548EE" w:rsidRPr="00F07E91" w:rsidRDefault="00E548EE" w:rsidP="00582B14">
      <w:pPr>
        <w:spacing w:line="360" w:lineRule="auto"/>
        <w:jc w:val="both"/>
        <w:rPr>
          <w:rFonts w:cs="Helvetica"/>
          <w:szCs w:val="22"/>
          <w:lang w:val="es-ES"/>
        </w:rPr>
      </w:pPr>
    </w:p>
    <w:p w14:paraId="56CE2947" w14:textId="77777777" w:rsidR="00E548EE" w:rsidRPr="00F07E91" w:rsidRDefault="00E548EE" w:rsidP="00582B14">
      <w:pPr>
        <w:spacing w:line="360" w:lineRule="auto"/>
        <w:jc w:val="both"/>
        <w:rPr>
          <w:rFonts w:cs="Helvetica"/>
          <w:szCs w:val="22"/>
          <w:lang w:val="es-ES"/>
        </w:rPr>
      </w:pPr>
    </w:p>
    <w:p w14:paraId="61957B93" w14:textId="77777777" w:rsidR="00E548EE" w:rsidRPr="00F07E91" w:rsidRDefault="00E548EE" w:rsidP="00582B14">
      <w:pPr>
        <w:spacing w:line="360" w:lineRule="auto"/>
        <w:jc w:val="both"/>
        <w:rPr>
          <w:rFonts w:cs="Helvetica"/>
          <w:szCs w:val="22"/>
          <w:lang w:val="es-ES"/>
        </w:rPr>
      </w:pPr>
    </w:p>
    <w:p w14:paraId="663FCA92" w14:textId="77777777" w:rsidR="00E548EE" w:rsidRPr="00F07E91" w:rsidRDefault="00E548EE" w:rsidP="00582B14">
      <w:pPr>
        <w:spacing w:line="360" w:lineRule="auto"/>
        <w:jc w:val="both"/>
        <w:rPr>
          <w:rFonts w:cs="Helvetica"/>
          <w:szCs w:val="22"/>
          <w:lang w:val="es-ES"/>
        </w:rPr>
      </w:pPr>
    </w:p>
    <w:p w14:paraId="34F5F188" w14:textId="77777777" w:rsidR="00E548EE" w:rsidRPr="00F07E91" w:rsidRDefault="00E548EE" w:rsidP="00582B14">
      <w:pPr>
        <w:spacing w:line="360" w:lineRule="auto"/>
        <w:jc w:val="both"/>
        <w:rPr>
          <w:rFonts w:cs="Helvetica"/>
          <w:szCs w:val="22"/>
          <w:lang w:val="es-ES"/>
        </w:rPr>
      </w:pPr>
    </w:p>
    <w:p w14:paraId="5A98FA14" w14:textId="77777777" w:rsidR="00E548EE" w:rsidRPr="00F07E91" w:rsidRDefault="00E548EE" w:rsidP="00582B14">
      <w:pPr>
        <w:spacing w:line="360" w:lineRule="auto"/>
        <w:jc w:val="both"/>
        <w:rPr>
          <w:rFonts w:cs="Helvetica"/>
          <w:szCs w:val="22"/>
          <w:lang w:val="es-ES"/>
        </w:rPr>
      </w:pPr>
    </w:p>
    <w:p w14:paraId="6204C47F" w14:textId="77777777" w:rsidR="00E548EE" w:rsidRPr="00F07E91" w:rsidRDefault="00E548EE" w:rsidP="00582B14">
      <w:pPr>
        <w:spacing w:line="360" w:lineRule="auto"/>
        <w:jc w:val="both"/>
        <w:rPr>
          <w:rFonts w:cs="Helvetica"/>
          <w:szCs w:val="22"/>
          <w:lang w:val="es-ES"/>
        </w:rPr>
      </w:pPr>
    </w:p>
    <w:p w14:paraId="6B593E8E" w14:textId="77777777" w:rsidR="00E548EE" w:rsidRPr="00F07E91" w:rsidRDefault="00E548EE" w:rsidP="00582B14">
      <w:pPr>
        <w:spacing w:line="360" w:lineRule="auto"/>
        <w:jc w:val="both"/>
        <w:rPr>
          <w:rFonts w:cs="Helvetica"/>
          <w:szCs w:val="22"/>
          <w:lang w:val="es-ES"/>
        </w:rPr>
      </w:pPr>
    </w:p>
    <w:p w14:paraId="7723BC9D" w14:textId="77777777" w:rsidR="00E548EE" w:rsidRPr="00F07E91" w:rsidRDefault="00E548EE" w:rsidP="00582B14">
      <w:pPr>
        <w:spacing w:line="360" w:lineRule="auto"/>
        <w:jc w:val="both"/>
        <w:rPr>
          <w:rFonts w:cs="Helvetica"/>
          <w:szCs w:val="22"/>
          <w:lang w:val="es-ES"/>
        </w:rPr>
      </w:pPr>
    </w:p>
    <w:p w14:paraId="14F4B4D6" w14:textId="77777777" w:rsidR="00E548EE" w:rsidRPr="00F07E91" w:rsidRDefault="00E548EE" w:rsidP="00582B14">
      <w:pPr>
        <w:spacing w:line="360" w:lineRule="auto"/>
        <w:jc w:val="both"/>
        <w:rPr>
          <w:rFonts w:cs="Helvetica"/>
          <w:szCs w:val="22"/>
          <w:lang w:val="es-ES"/>
        </w:rPr>
      </w:pPr>
    </w:p>
    <w:p w14:paraId="0BF7945A" w14:textId="77777777" w:rsidR="00E548EE" w:rsidRPr="00F07E91" w:rsidRDefault="00E548EE" w:rsidP="00582B14">
      <w:pPr>
        <w:spacing w:line="360" w:lineRule="auto"/>
        <w:jc w:val="both"/>
        <w:rPr>
          <w:rFonts w:cs="Helvetica"/>
          <w:szCs w:val="22"/>
          <w:lang w:val="es-ES"/>
        </w:rPr>
      </w:pPr>
    </w:p>
    <w:p w14:paraId="6F9D7652" w14:textId="77777777" w:rsidR="00E548EE" w:rsidRPr="00F07E91" w:rsidRDefault="00E548EE" w:rsidP="00582B14">
      <w:pPr>
        <w:spacing w:line="360" w:lineRule="auto"/>
        <w:jc w:val="both"/>
        <w:rPr>
          <w:rFonts w:cs="Helvetica"/>
          <w:szCs w:val="22"/>
          <w:lang w:val="es-ES"/>
        </w:rPr>
      </w:pPr>
    </w:p>
    <w:p w14:paraId="1C496307" w14:textId="77777777" w:rsidR="00E548EE" w:rsidRPr="00F07E91" w:rsidRDefault="00E548EE" w:rsidP="00582B14">
      <w:pPr>
        <w:spacing w:line="360" w:lineRule="auto"/>
        <w:jc w:val="both"/>
        <w:rPr>
          <w:rFonts w:cs="Helvetica"/>
          <w:szCs w:val="22"/>
          <w:lang w:val="es-ES"/>
        </w:rPr>
      </w:pPr>
    </w:p>
    <w:p w14:paraId="3B19A2CA" w14:textId="77777777" w:rsidR="00E548EE" w:rsidRPr="00F07E91" w:rsidRDefault="00E548EE" w:rsidP="00582B14">
      <w:pPr>
        <w:spacing w:line="360" w:lineRule="auto"/>
        <w:jc w:val="both"/>
        <w:rPr>
          <w:rFonts w:cs="Helvetica"/>
          <w:szCs w:val="22"/>
          <w:lang w:val="es-ES"/>
        </w:rPr>
      </w:pPr>
    </w:p>
    <w:p w14:paraId="11AF35E9" w14:textId="77777777" w:rsidR="00E548EE" w:rsidRPr="00F07E91" w:rsidRDefault="00E548EE" w:rsidP="00582B14">
      <w:pPr>
        <w:spacing w:line="360" w:lineRule="auto"/>
        <w:jc w:val="both"/>
        <w:rPr>
          <w:rFonts w:cs="Helvetica"/>
          <w:szCs w:val="22"/>
          <w:lang w:val="es-ES"/>
        </w:rPr>
      </w:pPr>
    </w:p>
    <w:p w14:paraId="5310AA9E" w14:textId="77777777" w:rsidR="00E548EE" w:rsidRPr="00F07E91" w:rsidRDefault="00E548EE" w:rsidP="00582B14">
      <w:pPr>
        <w:spacing w:line="360" w:lineRule="auto"/>
        <w:jc w:val="both"/>
        <w:rPr>
          <w:rFonts w:cs="Helvetica"/>
          <w:szCs w:val="22"/>
          <w:lang w:val="es-ES"/>
        </w:rPr>
      </w:pPr>
    </w:p>
    <w:p w14:paraId="3E19650D" w14:textId="77777777" w:rsidR="00E548EE" w:rsidRPr="00F07E91" w:rsidRDefault="00E548EE" w:rsidP="00582B14">
      <w:pPr>
        <w:spacing w:line="360" w:lineRule="auto"/>
        <w:jc w:val="both"/>
        <w:rPr>
          <w:rFonts w:cs="Helvetica"/>
          <w:szCs w:val="22"/>
          <w:lang w:val="es-ES"/>
        </w:rPr>
      </w:pPr>
    </w:p>
    <w:p w14:paraId="7B4691C5" w14:textId="77777777" w:rsidR="00E548EE" w:rsidRPr="00F07E91" w:rsidRDefault="00E548EE" w:rsidP="00582B14">
      <w:pPr>
        <w:spacing w:line="360" w:lineRule="auto"/>
        <w:jc w:val="both"/>
        <w:rPr>
          <w:rFonts w:cs="Helvetica"/>
          <w:szCs w:val="22"/>
          <w:lang w:val="es-ES"/>
        </w:rPr>
      </w:pPr>
    </w:p>
    <w:p w14:paraId="74029475" w14:textId="77777777" w:rsidR="00E548EE" w:rsidRPr="00F07E91" w:rsidRDefault="00E548EE" w:rsidP="00582B14">
      <w:pPr>
        <w:spacing w:line="360" w:lineRule="auto"/>
        <w:jc w:val="both"/>
        <w:rPr>
          <w:rFonts w:cs="Helvetica"/>
          <w:szCs w:val="22"/>
          <w:lang w:val="es-ES"/>
        </w:rPr>
      </w:pPr>
    </w:p>
    <w:p w14:paraId="66B25DDC" w14:textId="77777777" w:rsidR="00E548EE" w:rsidRPr="00F07E91" w:rsidRDefault="00E548EE" w:rsidP="00582B14">
      <w:pPr>
        <w:spacing w:line="360" w:lineRule="auto"/>
        <w:jc w:val="both"/>
        <w:rPr>
          <w:rFonts w:cs="Helvetica"/>
          <w:szCs w:val="22"/>
          <w:lang w:val="es-ES"/>
        </w:rPr>
      </w:pPr>
    </w:p>
    <w:p w14:paraId="2A98432E" w14:textId="77777777" w:rsidR="00E548EE" w:rsidRPr="00F07E91" w:rsidRDefault="00E548EE" w:rsidP="00582B14">
      <w:pPr>
        <w:spacing w:line="360" w:lineRule="auto"/>
        <w:jc w:val="both"/>
        <w:rPr>
          <w:rFonts w:cs="Helvetica"/>
          <w:szCs w:val="22"/>
          <w:lang w:val="es-ES"/>
        </w:rPr>
      </w:pPr>
    </w:p>
    <w:p w14:paraId="7ED19266" w14:textId="77777777" w:rsidR="00E5665C" w:rsidRPr="00F07E91" w:rsidRDefault="00E5665C" w:rsidP="009F622C">
      <w:pPr>
        <w:pStyle w:val="Ttulo1"/>
        <w:rPr>
          <w:rFonts w:cs="Helvetica"/>
          <w:sz w:val="22"/>
          <w:szCs w:val="22"/>
        </w:rPr>
      </w:pPr>
      <w:bookmarkStart w:id="0" w:name="_Toc178528198"/>
      <w:r w:rsidRPr="00F07E91">
        <w:rPr>
          <w:rFonts w:cs="Helvetica"/>
          <w:sz w:val="22"/>
          <w:szCs w:val="22"/>
        </w:rPr>
        <w:lastRenderedPageBreak/>
        <w:t>Introducción</w:t>
      </w:r>
      <w:bookmarkEnd w:id="0"/>
    </w:p>
    <w:p w14:paraId="48EA410D" w14:textId="77777777" w:rsidR="00E5665C" w:rsidRPr="00F07E91" w:rsidRDefault="00E5665C" w:rsidP="00582B14">
      <w:pPr>
        <w:spacing w:line="360" w:lineRule="auto"/>
        <w:jc w:val="both"/>
        <w:rPr>
          <w:rFonts w:cs="Helvetica"/>
          <w:szCs w:val="22"/>
          <w:lang w:val="es-ES"/>
        </w:rPr>
      </w:pPr>
    </w:p>
    <w:p w14:paraId="5DCE5C13" w14:textId="43234161" w:rsidR="00E5665C" w:rsidRPr="00F07E91" w:rsidRDefault="00E548EE" w:rsidP="00582B14">
      <w:pPr>
        <w:spacing w:line="360" w:lineRule="auto"/>
        <w:jc w:val="both"/>
        <w:rPr>
          <w:rFonts w:cs="Helvetica"/>
          <w:szCs w:val="22"/>
          <w:lang w:val="es-ES"/>
        </w:rPr>
      </w:pPr>
      <w:r w:rsidRPr="00F07E91">
        <w:rPr>
          <w:rFonts w:cs="Helvetica"/>
          <w:szCs w:val="22"/>
          <w:lang w:val="es-ES"/>
        </w:rPr>
        <w:t>El presente documento pretende evidenciar el resultado de indiciadores propuestos para el periodo del presente año 2024</w:t>
      </w:r>
      <w:r w:rsidR="002F6C06" w:rsidRPr="00F07E91">
        <w:rPr>
          <w:rFonts w:cs="Helvetica"/>
          <w:szCs w:val="22"/>
          <w:lang w:val="es-ES"/>
        </w:rPr>
        <w:t xml:space="preserve"> y los porcentajes propuestos para el desarrollo de las actividades a desarrollar. </w:t>
      </w:r>
    </w:p>
    <w:p w14:paraId="32F26429" w14:textId="77777777" w:rsidR="00E5665C" w:rsidRPr="00F07E91" w:rsidRDefault="00E5665C" w:rsidP="009F622C">
      <w:pPr>
        <w:pStyle w:val="Ttulo1"/>
        <w:rPr>
          <w:rFonts w:cs="Helvetica"/>
          <w:sz w:val="22"/>
          <w:szCs w:val="22"/>
        </w:rPr>
      </w:pPr>
      <w:bookmarkStart w:id="1" w:name="_Toc178528199"/>
      <w:r w:rsidRPr="00F07E91">
        <w:rPr>
          <w:rFonts w:cs="Helvetica"/>
          <w:sz w:val="22"/>
          <w:szCs w:val="22"/>
        </w:rPr>
        <w:t>Propósito</w:t>
      </w:r>
      <w:bookmarkEnd w:id="1"/>
    </w:p>
    <w:p w14:paraId="17F93B82" w14:textId="77777777" w:rsidR="00E5665C" w:rsidRPr="00F07E91" w:rsidRDefault="00E5665C" w:rsidP="00582B14">
      <w:pPr>
        <w:spacing w:line="360" w:lineRule="auto"/>
        <w:jc w:val="both"/>
        <w:rPr>
          <w:rFonts w:cs="Helvetica"/>
          <w:szCs w:val="22"/>
          <w:lang w:val="es-ES_tradnl"/>
        </w:rPr>
      </w:pPr>
    </w:p>
    <w:p w14:paraId="384F872E" w14:textId="64242BE4" w:rsidR="00E548EE" w:rsidRPr="00F07E91" w:rsidRDefault="00E548EE" w:rsidP="00E548EE">
      <w:pPr>
        <w:spacing w:line="360" w:lineRule="auto"/>
        <w:jc w:val="both"/>
        <w:rPr>
          <w:rFonts w:cs="Helvetica"/>
          <w:szCs w:val="22"/>
          <w:lang w:val="es-ES"/>
        </w:rPr>
      </w:pPr>
      <w:r w:rsidRPr="00F07E91">
        <w:rPr>
          <w:rFonts w:cs="Helvetica"/>
          <w:szCs w:val="22"/>
          <w:lang w:val="es-ES_tradnl"/>
        </w:rPr>
        <w:t>E</w:t>
      </w:r>
      <w:r w:rsidRPr="00F07E91">
        <w:rPr>
          <w:rFonts w:cs="Helvetica"/>
          <w:szCs w:val="22"/>
          <w:lang w:val="es-ES"/>
        </w:rPr>
        <w:t>l propósito</w:t>
      </w:r>
      <w:r w:rsidR="002F6C06" w:rsidRPr="00F07E91">
        <w:rPr>
          <w:rFonts w:cs="Helvetica"/>
          <w:szCs w:val="22"/>
          <w:lang w:val="es-ES"/>
        </w:rPr>
        <w:t xml:space="preserve"> del documento es </w:t>
      </w:r>
      <w:r w:rsidRPr="00F07E91">
        <w:rPr>
          <w:rFonts w:cs="Helvetica"/>
          <w:szCs w:val="22"/>
          <w:lang w:val="es-ES"/>
        </w:rPr>
        <w:t xml:space="preserve">validar el cumplimiento de los </w:t>
      </w:r>
      <w:r w:rsidR="002F6C06" w:rsidRPr="00F07E91">
        <w:rPr>
          <w:rFonts w:cs="Helvetica"/>
          <w:szCs w:val="22"/>
          <w:lang w:val="es-ES"/>
        </w:rPr>
        <w:t>indicadores</w:t>
      </w:r>
      <w:r w:rsidRPr="00F07E91">
        <w:rPr>
          <w:rFonts w:cs="Helvetica"/>
          <w:szCs w:val="22"/>
          <w:lang w:val="es-ES"/>
        </w:rPr>
        <w:t xml:space="preserve"> o incumplimiento de los porcentajes propuestos establecidos para el desarrollo de actividades </w:t>
      </w:r>
      <w:r w:rsidR="002F6C06" w:rsidRPr="00F07E91">
        <w:rPr>
          <w:rFonts w:cs="Helvetica"/>
          <w:szCs w:val="22"/>
          <w:lang w:val="es-ES"/>
        </w:rPr>
        <w:t xml:space="preserve">operativas, administrativas y financieras en ejecución del presenta año. </w:t>
      </w:r>
    </w:p>
    <w:p w14:paraId="17AB1461" w14:textId="77777777" w:rsidR="00E5665C" w:rsidRPr="00F07E91" w:rsidRDefault="00E5665C" w:rsidP="009F622C">
      <w:pPr>
        <w:pStyle w:val="Ttulo1"/>
        <w:rPr>
          <w:rFonts w:cs="Helvetica"/>
          <w:sz w:val="22"/>
          <w:szCs w:val="22"/>
        </w:rPr>
      </w:pPr>
      <w:bookmarkStart w:id="2" w:name="_Toc178528200"/>
      <w:r w:rsidRPr="00F07E91">
        <w:rPr>
          <w:rFonts w:cs="Helvetica"/>
          <w:sz w:val="22"/>
          <w:szCs w:val="22"/>
        </w:rPr>
        <w:t>Objetivo</w:t>
      </w:r>
      <w:bookmarkEnd w:id="2"/>
    </w:p>
    <w:p w14:paraId="19399A6B" w14:textId="77777777" w:rsidR="00E5665C" w:rsidRPr="00F07E91" w:rsidRDefault="00E5665C" w:rsidP="00582B14">
      <w:pPr>
        <w:spacing w:line="360" w:lineRule="auto"/>
        <w:jc w:val="both"/>
        <w:rPr>
          <w:rFonts w:cs="Helvetica"/>
          <w:szCs w:val="22"/>
          <w:lang w:val="es-ES_tradnl"/>
        </w:rPr>
      </w:pPr>
    </w:p>
    <w:p w14:paraId="51E5B1CB" w14:textId="428DA35C" w:rsidR="00E5665C" w:rsidRPr="00F07E91" w:rsidRDefault="002F6C06" w:rsidP="00582B14">
      <w:pPr>
        <w:spacing w:line="360" w:lineRule="auto"/>
        <w:jc w:val="both"/>
        <w:rPr>
          <w:rFonts w:cs="Helvetica"/>
          <w:szCs w:val="22"/>
          <w:lang w:val="es-ES"/>
        </w:rPr>
      </w:pPr>
      <w:r w:rsidRPr="00F07E91">
        <w:rPr>
          <w:rFonts w:cs="Helvetica"/>
          <w:szCs w:val="22"/>
          <w:lang w:val="es-ES"/>
        </w:rPr>
        <w:t>Visualizar los indicadores ejecutados en el periodo 2024 a través de gr</w:t>
      </w:r>
      <w:r w:rsidR="00F05F18">
        <w:rPr>
          <w:rFonts w:cs="Helvetica"/>
          <w:szCs w:val="22"/>
          <w:lang w:val="es-ES"/>
        </w:rPr>
        <w:t>á</w:t>
      </w:r>
      <w:r w:rsidRPr="00F07E91">
        <w:rPr>
          <w:rFonts w:cs="Helvetica"/>
          <w:szCs w:val="22"/>
          <w:lang w:val="es-ES"/>
        </w:rPr>
        <w:t xml:space="preserve">ficas con el propósito de validar el cumplimiento de las metas establecidas. </w:t>
      </w:r>
    </w:p>
    <w:p w14:paraId="652C28FC" w14:textId="77777777" w:rsidR="00207B0E" w:rsidRPr="00F07E91" w:rsidRDefault="00207B0E" w:rsidP="00582B14">
      <w:pPr>
        <w:jc w:val="both"/>
        <w:rPr>
          <w:rFonts w:cs="Helvetica"/>
          <w:szCs w:val="22"/>
          <w:lang w:val="es-ES"/>
        </w:rPr>
      </w:pPr>
      <w:r w:rsidRPr="00F07E91">
        <w:rPr>
          <w:rFonts w:cs="Helvetica"/>
          <w:szCs w:val="22"/>
          <w:lang w:val="es-ES"/>
        </w:rPr>
        <w:br w:type="page"/>
      </w:r>
    </w:p>
    <w:p w14:paraId="6A2D363E" w14:textId="120A8FFE" w:rsidR="00E5665C" w:rsidRPr="00F07E91" w:rsidRDefault="00A76D21" w:rsidP="00AF3A9A">
      <w:pPr>
        <w:pStyle w:val="Ttulo1"/>
        <w:numPr>
          <w:ilvl w:val="0"/>
          <w:numId w:val="5"/>
        </w:numPr>
        <w:rPr>
          <w:rFonts w:cs="Helvetica"/>
          <w:sz w:val="22"/>
          <w:szCs w:val="22"/>
        </w:rPr>
      </w:pPr>
      <w:bookmarkStart w:id="3" w:name="_Toc178528201"/>
      <w:r w:rsidRPr="00F07E91">
        <w:rPr>
          <w:rFonts w:cs="Helvetica"/>
          <w:sz w:val="22"/>
          <w:szCs w:val="22"/>
        </w:rPr>
        <w:lastRenderedPageBreak/>
        <w:t>RESULTADO DE INDICADORES</w:t>
      </w:r>
      <w:bookmarkEnd w:id="3"/>
      <w:r w:rsidRPr="00F07E91">
        <w:rPr>
          <w:rFonts w:cs="Helvetica"/>
          <w:sz w:val="22"/>
          <w:szCs w:val="22"/>
        </w:rPr>
        <w:t xml:space="preserve"> </w:t>
      </w:r>
    </w:p>
    <w:p w14:paraId="7F2D6FC5" w14:textId="31541396" w:rsidR="00A76D21" w:rsidRPr="00F07E91" w:rsidRDefault="00A76D21" w:rsidP="009F622C">
      <w:pPr>
        <w:pStyle w:val="Prrafodelista"/>
        <w:numPr>
          <w:ilvl w:val="1"/>
          <w:numId w:val="5"/>
        </w:numPr>
        <w:jc w:val="both"/>
        <w:outlineLvl w:val="1"/>
        <w:rPr>
          <w:rFonts w:cs="Helvetica"/>
          <w:b/>
          <w:bCs/>
          <w:szCs w:val="22"/>
          <w:lang w:val="es-CO"/>
        </w:rPr>
      </w:pPr>
      <w:bookmarkStart w:id="4" w:name="_Toc178528202"/>
      <w:r w:rsidRPr="00F07E91">
        <w:rPr>
          <w:rFonts w:cs="Helvetica"/>
          <w:b/>
          <w:bCs/>
          <w:szCs w:val="22"/>
          <w:lang w:val="es-CO"/>
        </w:rPr>
        <w:t>Acceso al aplicativo por la integridad pública</w:t>
      </w:r>
      <w:bookmarkEnd w:id="4"/>
    </w:p>
    <w:p w14:paraId="0D25D82C" w14:textId="77777777" w:rsidR="00A76D21" w:rsidRPr="00F07E91" w:rsidRDefault="00A76D21" w:rsidP="00582B14">
      <w:pPr>
        <w:pStyle w:val="Prrafodelista"/>
        <w:jc w:val="both"/>
        <w:rPr>
          <w:rFonts w:cs="Helvetica"/>
          <w:b/>
          <w:bCs/>
          <w:szCs w:val="22"/>
          <w:lang w:val="es-CO"/>
        </w:rPr>
      </w:pPr>
    </w:p>
    <w:p w14:paraId="7FE2D058" w14:textId="30B54F0C" w:rsidR="00A76D21" w:rsidRPr="00F07E91" w:rsidRDefault="00A76D21" w:rsidP="00582B14">
      <w:pPr>
        <w:pStyle w:val="Prrafodelista"/>
        <w:jc w:val="both"/>
        <w:rPr>
          <w:rFonts w:cs="Helvetica"/>
          <w:szCs w:val="22"/>
          <w:lang w:val="es-CO"/>
        </w:rPr>
      </w:pPr>
      <w:r w:rsidRPr="00F07E91">
        <w:rPr>
          <w:rFonts w:cs="Helvetica"/>
          <w:szCs w:val="22"/>
          <w:lang w:val="es-CO"/>
        </w:rPr>
        <w:t xml:space="preserve">Dentro de su objetivo, medir la viabilidad del sistema a través de la cantidad de accesos a la página de sistema de integridad pública por parte de los grupos de valor de la entidad. Herramienta para medir el acceso al aplicativo por la integridad pública - Google </w:t>
      </w:r>
      <w:r w:rsidR="00B8635F" w:rsidRPr="00F07E91">
        <w:rPr>
          <w:rFonts w:cs="Helvetica"/>
          <w:szCs w:val="22"/>
          <w:lang w:val="es-CO"/>
        </w:rPr>
        <w:t>Analític</w:t>
      </w:r>
      <w:r w:rsidR="00B8635F">
        <w:rPr>
          <w:rFonts w:cs="Helvetica"/>
          <w:szCs w:val="22"/>
          <w:lang w:val="es-CO"/>
        </w:rPr>
        <w:t>a</w:t>
      </w:r>
    </w:p>
    <w:p w14:paraId="51034304" w14:textId="71D07CE6" w:rsidR="00A76D21" w:rsidRPr="00F07E91" w:rsidRDefault="00625BB3" w:rsidP="00625BB3">
      <w:pPr>
        <w:pStyle w:val="Prrafodelista"/>
        <w:jc w:val="both"/>
        <w:rPr>
          <w:rFonts w:cs="Helvetica"/>
          <w:szCs w:val="22"/>
          <w:lang w:val="es-CO"/>
        </w:rPr>
      </w:pPr>
      <w:r>
        <w:rPr>
          <w:noProof/>
        </w:rPr>
        <w:drawing>
          <wp:anchor distT="0" distB="0" distL="114300" distR="114300" simplePos="0" relativeHeight="251702272" behindDoc="0" locked="0" layoutInCell="1" allowOverlap="1" wp14:anchorId="12568A3C" wp14:editId="61D7005D">
            <wp:simplePos x="0" y="0"/>
            <wp:positionH relativeFrom="column">
              <wp:posOffset>602234</wp:posOffset>
            </wp:positionH>
            <wp:positionV relativeFrom="paragraph">
              <wp:posOffset>126263</wp:posOffset>
            </wp:positionV>
            <wp:extent cx="4981637" cy="2957233"/>
            <wp:effectExtent l="0" t="0" r="9525" b="14605"/>
            <wp:wrapNone/>
            <wp:docPr id="982871173" name="Gráfico 1">
              <a:extLst xmlns:a="http://schemas.openxmlformats.org/drawingml/2006/main">
                <a:ext uri="{FF2B5EF4-FFF2-40B4-BE49-F238E27FC236}">
                  <a16:creationId xmlns:a16="http://schemas.microsoft.com/office/drawing/2014/main" id="{0C98A45E-C074-47F7-98CD-1A1C5135E7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14:paraId="727789DC" w14:textId="54D7B1E5" w:rsidR="00A76D21" w:rsidRPr="00F07E91" w:rsidRDefault="00A76D21" w:rsidP="00582B14">
      <w:pPr>
        <w:ind w:left="360"/>
        <w:jc w:val="both"/>
        <w:rPr>
          <w:rFonts w:cs="Helvetica"/>
          <w:szCs w:val="22"/>
          <w:lang w:val="es-CO"/>
        </w:rPr>
      </w:pPr>
    </w:p>
    <w:p w14:paraId="21F96461" w14:textId="77777777" w:rsidR="00A76D21" w:rsidRPr="00F07E91" w:rsidRDefault="00A76D21" w:rsidP="00582B14">
      <w:pPr>
        <w:ind w:left="360"/>
        <w:jc w:val="both"/>
        <w:rPr>
          <w:rFonts w:cs="Helvetica"/>
          <w:szCs w:val="22"/>
          <w:lang w:val="es-CO"/>
        </w:rPr>
      </w:pPr>
    </w:p>
    <w:p w14:paraId="672287F1" w14:textId="77777777" w:rsidR="00A76D21" w:rsidRPr="00F07E91" w:rsidRDefault="00A76D21" w:rsidP="00582B14">
      <w:pPr>
        <w:ind w:left="360"/>
        <w:jc w:val="both"/>
        <w:rPr>
          <w:rFonts w:cs="Helvetica"/>
          <w:szCs w:val="22"/>
          <w:lang w:val="es-CO"/>
        </w:rPr>
      </w:pPr>
    </w:p>
    <w:p w14:paraId="7624D0A5" w14:textId="77777777" w:rsidR="00A76D21" w:rsidRPr="00F07E91" w:rsidRDefault="00A76D21" w:rsidP="00582B14">
      <w:pPr>
        <w:ind w:left="360"/>
        <w:jc w:val="both"/>
        <w:rPr>
          <w:rFonts w:cs="Helvetica"/>
          <w:szCs w:val="22"/>
          <w:lang w:val="es-CO"/>
        </w:rPr>
      </w:pPr>
    </w:p>
    <w:p w14:paraId="31EB7E6A" w14:textId="77777777" w:rsidR="00A76D21" w:rsidRPr="00F07E91" w:rsidRDefault="00A76D21" w:rsidP="00582B14">
      <w:pPr>
        <w:ind w:left="360"/>
        <w:jc w:val="both"/>
        <w:rPr>
          <w:rFonts w:cs="Helvetica"/>
          <w:szCs w:val="22"/>
          <w:lang w:val="es-CO"/>
        </w:rPr>
      </w:pPr>
    </w:p>
    <w:p w14:paraId="45A6C14D" w14:textId="77777777" w:rsidR="00A76D21" w:rsidRPr="00F07E91" w:rsidRDefault="00A76D21" w:rsidP="00582B14">
      <w:pPr>
        <w:ind w:left="360"/>
        <w:jc w:val="both"/>
        <w:rPr>
          <w:rFonts w:cs="Helvetica"/>
          <w:szCs w:val="22"/>
          <w:lang w:val="es-CO"/>
        </w:rPr>
      </w:pPr>
    </w:p>
    <w:p w14:paraId="5D0D7E44" w14:textId="77777777" w:rsidR="00A76D21" w:rsidRPr="00F07E91" w:rsidRDefault="00A76D21" w:rsidP="00582B14">
      <w:pPr>
        <w:ind w:left="360"/>
        <w:jc w:val="both"/>
        <w:rPr>
          <w:rFonts w:cs="Helvetica"/>
          <w:szCs w:val="22"/>
          <w:lang w:val="es-CO"/>
        </w:rPr>
      </w:pPr>
    </w:p>
    <w:p w14:paraId="6A79BE0A" w14:textId="77777777" w:rsidR="00A76D21" w:rsidRPr="00F07E91" w:rsidRDefault="00A76D21" w:rsidP="00582B14">
      <w:pPr>
        <w:ind w:left="360"/>
        <w:jc w:val="both"/>
        <w:rPr>
          <w:rFonts w:cs="Helvetica"/>
          <w:szCs w:val="22"/>
          <w:lang w:val="es-CO"/>
        </w:rPr>
      </w:pPr>
    </w:p>
    <w:p w14:paraId="4F83DE51" w14:textId="77777777" w:rsidR="00A76D21" w:rsidRPr="00F07E91" w:rsidRDefault="00A76D21" w:rsidP="00582B14">
      <w:pPr>
        <w:ind w:left="360"/>
        <w:jc w:val="both"/>
        <w:rPr>
          <w:rFonts w:cs="Helvetica"/>
          <w:szCs w:val="22"/>
          <w:lang w:val="es-CO"/>
        </w:rPr>
      </w:pPr>
    </w:p>
    <w:p w14:paraId="12F78716" w14:textId="77777777" w:rsidR="00A76D21" w:rsidRPr="00F07E91" w:rsidRDefault="00A76D21" w:rsidP="00582B14">
      <w:pPr>
        <w:ind w:left="360"/>
        <w:jc w:val="both"/>
        <w:rPr>
          <w:rFonts w:cs="Helvetica"/>
          <w:szCs w:val="22"/>
          <w:lang w:val="es-CO"/>
        </w:rPr>
      </w:pPr>
    </w:p>
    <w:p w14:paraId="4E28856A" w14:textId="77777777" w:rsidR="00A76D21" w:rsidRPr="00F07E91" w:rsidRDefault="00A76D21" w:rsidP="00582B14">
      <w:pPr>
        <w:ind w:left="360"/>
        <w:jc w:val="both"/>
        <w:rPr>
          <w:rFonts w:cs="Helvetica"/>
          <w:szCs w:val="22"/>
          <w:lang w:val="es-CO"/>
        </w:rPr>
      </w:pPr>
    </w:p>
    <w:p w14:paraId="799D56DF" w14:textId="77777777" w:rsidR="00A76D21" w:rsidRPr="00F07E91" w:rsidRDefault="00A76D21" w:rsidP="00582B14">
      <w:pPr>
        <w:jc w:val="both"/>
        <w:rPr>
          <w:rFonts w:cs="Helvetica"/>
          <w:szCs w:val="22"/>
          <w:lang w:val="es-CO"/>
        </w:rPr>
      </w:pPr>
    </w:p>
    <w:p w14:paraId="2DE5F436" w14:textId="77777777" w:rsidR="00A76D21" w:rsidRDefault="00A76D21" w:rsidP="00582B14">
      <w:pPr>
        <w:ind w:left="360"/>
        <w:jc w:val="both"/>
        <w:rPr>
          <w:rFonts w:cs="Helvetica"/>
          <w:szCs w:val="22"/>
          <w:lang w:val="es-CO"/>
        </w:rPr>
      </w:pPr>
    </w:p>
    <w:p w14:paraId="43BA05F7" w14:textId="77777777" w:rsidR="00625BB3" w:rsidRDefault="00625BB3" w:rsidP="00582B14">
      <w:pPr>
        <w:ind w:left="360"/>
        <w:jc w:val="both"/>
        <w:rPr>
          <w:rFonts w:cs="Helvetica"/>
          <w:szCs w:val="22"/>
          <w:lang w:val="es-CO"/>
        </w:rPr>
      </w:pPr>
    </w:p>
    <w:p w14:paraId="203D2F2E" w14:textId="77777777" w:rsidR="00625BB3" w:rsidRDefault="00625BB3" w:rsidP="00582B14">
      <w:pPr>
        <w:ind w:left="360"/>
        <w:jc w:val="both"/>
        <w:rPr>
          <w:rFonts w:cs="Helvetica"/>
          <w:szCs w:val="22"/>
          <w:lang w:val="es-CO"/>
        </w:rPr>
      </w:pPr>
    </w:p>
    <w:p w14:paraId="68900A50" w14:textId="77777777" w:rsidR="00625BB3" w:rsidRDefault="00625BB3" w:rsidP="00582B14">
      <w:pPr>
        <w:ind w:left="360"/>
        <w:jc w:val="both"/>
        <w:rPr>
          <w:rFonts w:cs="Helvetica"/>
          <w:szCs w:val="22"/>
          <w:lang w:val="es-CO"/>
        </w:rPr>
      </w:pPr>
    </w:p>
    <w:p w14:paraId="0ABAB8DA" w14:textId="77777777" w:rsidR="00625BB3" w:rsidRDefault="00625BB3" w:rsidP="00582B14">
      <w:pPr>
        <w:ind w:left="360"/>
        <w:jc w:val="both"/>
        <w:rPr>
          <w:rFonts w:cs="Helvetica"/>
          <w:szCs w:val="22"/>
          <w:lang w:val="es-CO"/>
        </w:rPr>
      </w:pPr>
    </w:p>
    <w:p w14:paraId="438CC73A" w14:textId="77777777" w:rsidR="00625BB3" w:rsidRDefault="00625BB3" w:rsidP="00582B14">
      <w:pPr>
        <w:ind w:left="360"/>
        <w:jc w:val="both"/>
        <w:rPr>
          <w:rFonts w:cs="Helvetica"/>
          <w:szCs w:val="22"/>
          <w:lang w:val="es-CO"/>
        </w:rPr>
      </w:pPr>
    </w:p>
    <w:p w14:paraId="16E95232" w14:textId="77777777" w:rsidR="00625BB3" w:rsidRDefault="00625BB3" w:rsidP="00582B14">
      <w:pPr>
        <w:ind w:left="360"/>
        <w:jc w:val="both"/>
        <w:rPr>
          <w:rFonts w:cs="Helvetica"/>
          <w:szCs w:val="22"/>
          <w:lang w:val="es-CO"/>
        </w:rPr>
      </w:pPr>
    </w:p>
    <w:p w14:paraId="61CC6296" w14:textId="77777777" w:rsidR="00625BB3" w:rsidRPr="00F07E91" w:rsidRDefault="00625BB3" w:rsidP="00582B14">
      <w:pPr>
        <w:ind w:left="360"/>
        <w:jc w:val="both"/>
        <w:rPr>
          <w:rFonts w:cs="Helvetica"/>
          <w:szCs w:val="22"/>
          <w:lang w:val="es-CO"/>
        </w:rPr>
      </w:pPr>
    </w:p>
    <w:p w14:paraId="1A79BCBF" w14:textId="241AA984" w:rsidR="00A76D21" w:rsidRPr="00F07E91" w:rsidRDefault="00A76D21" w:rsidP="00582B14">
      <w:pPr>
        <w:ind w:left="709"/>
        <w:jc w:val="both"/>
        <w:rPr>
          <w:rFonts w:cs="Helvetica"/>
          <w:szCs w:val="22"/>
          <w:lang w:val="es-CO"/>
        </w:rPr>
      </w:pPr>
      <w:r w:rsidRPr="00F07E91">
        <w:rPr>
          <w:rFonts w:cs="Helvetica"/>
          <w:szCs w:val="22"/>
          <w:lang w:val="es-CO"/>
        </w:rPr>
        <w:t>Valida el ingreso de los grupos de valor, midiendo la cantidad de accesos a la página de sistema con respecto a la línea base medida para las vigencias anteriores siendo este último 161.249 accesos.</w:t>
      </w:r>
    </w:p>
    <w:p w14:paraId="1F4AE0A6" w14:textId="7E8DC227" w:rsidR="00A76D21" w:rsidRPr="00F07E91" w:rsidRDefault="00A76D21" w:rsidP="00582B14">
      <w:pPr>
        <w:ind w:left="709"/>
        <w:jc w:val="both"/>
        <w:rPr>
          <w:rFonts w:cs="Helvetica"/>
          <w:szCs w:val="22"/>
          <w:lang w:val="es-CO"/>
        </w:rPr>
      </w:pPr>
    </w:p>
    <w:p w14:paraId="4B4AA455" w14:textId="26FB45C3" w:rsidR="00A76D21" w:rsidRPr="00F05F18" w:rsidRDefault="00A76D21" w:rsidP="00582B14">
      <w:pPr>
        <w:pStyle w:val="Prrafodelista"/>
        <w:jc w:val="both"/>
        <w:rPr>
          <w:rFonts w:cs="Helvetica"/>
          <w:b/>
          <w:bCs/>
          <w:szCs w:val="22"/>
          <w:lang w:val="es-CO"/>
        </w:rPr>
      </w:pPr>
      <w:r w:rsidRPr="00F05F18">
        <w:rPr>
          <w:rFonts w:cs="Helvetica"/>
          <w:b/>
          <w:bCs/>
          <w:szCs w:val="22"/>
          <w:lang w:val="es-CO"/>
        </w:rPr>
        <w:t xml:space="preserve">Se evidencia que dentro de los </w:t>
      </w:r>
      <w:r w:rsidR="00625BB3" w:rsidRPr="00F05F18">
        <w:rPr>
          <w:rFonts w:cs="Helvetica"/>
          <w:b/>
          <w:bCs/>
          <w:szCs w:val="22"/>
          <w:lang w:val="es-CO"/>
        </w:rPr>
        <w:t>cuatro</w:t>
      </w:r>
      <w:r w:rsidRPr="00F05F18">
        <w:rPr>
          <w:rFonts w:cs="Helvetica"/>
          <w:b/>
          <w:bCs/>
          <w:szCs w:val="22"/>
          <w:lang w:val="es-CO"/>
        </w:rPr>
        <w:t xml:space="preserve"> (</w:t>
      </w:r>
      <w:r w:rsidR="00625BB3" w:rsidRPr="00F05F18">
        <w:rPr>
          <w:rFonts w:cs="Helvetica"/>
          <w:b/>
          <w:bCs/>
          <w:szCs w:val="22"/>
          <w:lang w:val="es-CO"/>
        </w:rPr>
        <w:t>4</w:t>
      </w:r>
      <w:r w:rsidRPr="00F05F18">
        <w:rPr>
          <w:rFonts w:cs="Helvetica"/>
          <w:b/>
          <w:bCs/>
          <w:szCs w:val="22"/>
          <w:lang w:val="es-CO"/>
        </w:rPr>
        <w:t xml:space="preserve">) </w:t>
      </w:r>
      <w:r w:rsidR="00625BB3" w:rsidRPr="00F05F18">
        <w:rPr>
          <w:rFonts w:cs="Helvetica"/>
          <w:b/>
          <w:bCs/>
          <w:szCs w:val="22"/>
          <w:lang w:val="es-CO"/>
        </w:rPr>
        <w:t>periodos</w:t>
      </w:r>
      <w:r w:rsidRPr="00F05F18">
        <w:rPr>
          <w:rFonts w:cs="Helvetica"/>
          <w:b/>
          <w:bCs/>
          <w:szCs w:val="22"/>
          <w:lang w:val="es-CO"/>
        </w:rPr>
        <w:t xml:space="preserve"> del año 2024 se ejecuta una taza </w:t>
      </w:r>
      <w:r w:rsidR="00625BB3" w:rsidRPr="00F05F18">
        <w:rPr>
          <w:rFonts w:cs="Helvetica"/>
          <w:b/>
          <w:bCs/>
          <w:szCs w:val="22"/>
          <w:lang w:val="es-CO"/>
        </w:rPr>
        <w:t xml:space="preserve">del 100% de cumplimiento en el </w:t>
      </w:r>
      <w:r w:rsidRPr="00F05F18">
        <w:rPr>
          <w:rFonts w:cs="Helvetica"/>
          <w:b/>
          <w:bCs/>
          <w:szCs w:val="22"/>
          <w:lang w:val="es-CO"/>
        </w:rPr>
        <w:t>acceso al aplicativo.</w:t>
      </w:r>
    </w:p>
    <w:p w14:paraId="098F2C85" w14:textId="77777777" w:rsidR="00A76D21" w:rsidRPr="00F07E91" w:rsidRDefault="00A76D21" w:rsidP="00582B14">
      <w:pPr>
        <w:pStyle w:val="Prrafodelista"/>
        <w:jc w:val="both"/>
        <w:rPr>
          <w:rFonts w:cs="Helvetica"/>
          <w:b/>
          <w:bCs/>
          <w:szCs w:val="22"/>
          <w:lang w:val="es-CO"/>
        </w:rPr>
      </w:pPr>
    </w:p>
    <w:p w14:paraId="54ABA369" w14:textId="0105DF8A" w:rsidR="00A76D21" w:rsidRPr="00F07E91" w:rsidRDefault="00A76D21" w:rsidP="009F622C">
      <w:pPr>
        <w:pStyle w:val="Prrafodelista"/>
        <w:numPr>
          <w:ilvl w:val="1"/>
          <w:numId w:val="5"/>
        </w:numPr>
        <w:jc w:val="both"/>
        <w:outlineLvl w:val="1"/>
        <w:rPr>
          <w:rFonts w:cs="Helvetica"/>
          <w:b/>
          <w:bCs/>
          <w:szCs w:val="22"/>
          <w:lang w:val="es-CO"/>
        </w:rPr>
      </w:pPr>
      <w:bookmarkStart w:id="5" w:name="_Toc178528203"/>
      <w:r w:rsidRPr="00F07E91">
        <w:rPr>
          <w:rFonts w:cs="Helvetica"/>
          <w:b/>
          <w:bCs/>
          <w:szCs w:val="22"/>
          <w:lang w:val="es-CO"/>
        </w:rPr>
        <w:t>Acceso al Sistema de Rendición de Cuentas del Acuerdo de Paz:</w:t>
      </w:r>
      <w:bookmarkEnd w:id="5"/>
    </w:p>
    <w:p w14:paraId="002A8807" w14:textId="77777777" w:rsidR="00A76D21" w:rsidRPr="00F07E91" w:rsidRDefault="00A76D21" w:rsidP="00582B14">
      <w:pPr>
        <w:pStyle w:val="Prrafodelista"/>
        <w:jc w:val="both"/>
        <w:rPr>
          <w:rFonts w:cs="Helvetica"/>
          <w:b/>
          <w:bCs/>
          <w:szCs w:val="22"/>
          <w:lang w:val="es-CO"/>
        </w:rPr>
      </w:pPr>
    </w:p>
    <w:p w14:paraId="57A8DCB8" w14:textId="77777777" w:rsidR="00A76D21" w:rsidRPr="00F07E91" w:rsidRDefault="00A76D21" w:rsidP="00582B14">
      <w:pPr>
        <w:pStyle w:val="Prrafodelista"/>
        <w:jc w:val="both"/>
        <w:rPr>
          <w:rFonts w:cs="Helvetica"/>
          <w:szCs w:val="22"/>
          <w:lang w:val="es-CO"/>
        </w:rPr>
      </w:pPr>
      <w:r w:rsidRPr="00F07E91">
        <w:rPr>
          <w:rFonts w:cs="Helvetica"/>
          <w:szCs w:val="22"/>
          <w:lang w:val="es-CO"/>
        </w:rPr>
        <w:t xml:space="preserve">Mide la usabilidad a través de la cantidad de accesos a la página del sistema por parte de los grupos de valor de la Entidad. </w:t>
      </w:r>
    </w:p>
    <w:p w14:paraId="04285610" w14:textId="533A6BD5" w:rsidR="00A76D21" w:rsidRPr="00F07E91" w:rsidRDefault="00A76D21" w:rsidP="00582B14">
      <w:pPr>
        <w:pStyle w:val="Prrafodelista"/>
        <w:jc w:val="both"/>
        <w:rPr>
          <w:rFonts w:cs="Helvetica"/>
          <w:szCs w:val="22"/>
          <w:lang w:val="es-CO"/>
        </w:rPr>
      </w:pPr>
    </w:p>
    <w:p w14:paraId="27CD6D4B" w14:textId="00AFF3EE" w:rsidR="00A76D21" w:rsidRPr="005238E5" w:rsidRDefault="00A76D21" w:rsidP="00582B14">
      <w:pPr>
        <w:ind w:left="360"/>
        <w:jc w:val="both"/>
        <w:rPr>
          <w:noProof/>
          <w:lang w:val="es-CO"/>
        </w:rPr>
      </w:pPr>
    </w:p>
    <w:p w14:paraId="567CEF01" w14:textId="77777777" w:rsidR="00160937" w:rsidRPr="005238E5" w:rsidRDefault="00160937" w:rsidP="00582B14">
      <w:pPr>
        <w:ind w:left="360"/>
        <w:jc w:val="both"/>
        <w:rPr>
          <w:noProof/>
          <w:lang w:val="es-CO"/>
        </w:rPr>
      </w:pPr>
    </w:p>
    <w:p w14:paraId="3D17AD34" w14:textId="77777777" w:rsidR="00160937" w:rsidRPr="005238E5" w:rsidRDefault="00160937" w:rsidP="00582B14">
      <w:pPr>
        <w:ind w:left="360"/>
        <w:jc w:val="both"/>
        <w:rPr>
          <w:noProof/>
          <w:lang w:val="es-CO"/>
        </w:rPr>
      </w:pPr>
    </w:p>
    <w:p w14:paraId="05703635" w14:textId="10A9ED9A" w:rsidR="00160937" w:rsidRPr="005238E5" w:rsidRDefault="00160937" w:rsidP="00582B14">
      <w:pPr>
        <w:ind w:left="360"/>
        <w:jc w:val="both"/>
        <w:rPr>
          <w:noProof/>
          <w:lang w:val="es-CO"/>
        </w:rPr>
      </w:pPr>
      <w:r>
        <w:rPr>
          <w:noProof/>
        </w:rPr>
        <w:lastRenderedPageBreak/>
        <w:drawing>
          <wp:anchor distT="0" distB="0" distL="114300" distR="114300" simplePos="0" relativeHeight="251704320" behindDoc="0" locked="0" layoutInCell="1" allowOverlap="1" wp14:anchorId="64B609C0" wp14:editId="52C6DBAC">
            <wp:simplePos x="0" y="0"/>
            <wp:positionH relativeFrom="column">
              <wp:posOffset>965276</wp:posOffset>
            </wp:positionH>
            <wp:positionV relativeFrom="paragraph">
              <wp:posOffset>-183337</wp:posOffset>
            </wp:positionV>
            <wp:extent cx="4140327" cy="2525598"/>
            <wp:effectExtent l="0" t="0" r="12700" b="8255"/>
            <wp:wrapNone/>
            <wp:docPr id="88138499" name="Gráfico 1">
              <a:extLst xmlns:a="http://schemas.openxmlformats.org/drawingml/2006/main">
                <a:ext uri="{FF2B5EF4-FFF2-40B4-BE49-F238E27FC236}">
                  <a16:creationId xmlns:a16="http://schemas.microsoft.com/office/drawing/2014/main" id="{8ED11C4B-EDDF-4629-826C-490DF94C23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688E7663" w14:textId="506A14B9" w:rsidR="00160937" w:rsidRPr="00F07E91" w:rsidRDefault="00160937" w:rsidP="00582B14">
      <w:pPr>
        <w:ind w:left="360"/>
        <w:jc w:val="both"/>
        <w:rPr>
          <w:rFonts w:cs="Helvetica"/>
          <w:szCs w:val="22"/>
          <w:lang w:val="es-CO"/>
        </w:rPr>
      </w:pPr>
    </w:p>
    <w:p w14:paraId="0EE69BEF" w14:textId="77777777" w:rsidR="00A76D21" w:rsidRPr="00F07E91" w:rsidRDefault="00A76D21" w:rsidP="00582B14">
      <w:pPr>
        <w:ind w:left="360"/>
        <w:jc w:val="both"/>
        <w:rPr>
          <w:rFonts w:cs="Helvetica"/>
          <w:szCs w:val="22"/>
          <w:lang w:val="es-CO"/>
        </w:rPr>
      </w:pPr>
    </w:p>
    <w:p w14:paraId="6467E895" w14:textId="77777777" w:rsidR="00160937" w:rsidRDefault="00160937" w:rsidP="00582B14">
      <w:pPr>
        <w:ind w:left="360"/>
        <w:jc w:val="both"/>
        <w:rPr>
          <w:rFonts w:cs="Helvetica"/>
          <w:szCs w:val="22"/>
          <w:lang w:val="es-CO"/>
        </w:rPr>
      </w:pPr>
    </w:p>
    <w:p w14:paraId="54B24F2F" w14:textId="77777777" w:rsidR="00160937" w:rsidRDefault="00160937" w:rsidP="00582B14">
      <w:pPr>
        <w:ind w:left="360"/>
        <w:jc w:val="both"/>
        <w:rPr>
          <w:rFonts w:cs="Helvetica"/>
          <w:szCs w:val="22"/>
          <w:lang w:val="es-CO"/>
        </w:rPr>
      </w:pPr>
    </w:p>
    <w:p w14:paraId="7EA83A32" w14:textId="77777777" w:rsidR="00160937" w:rsidRDefault="00160937" w:rsidP="00582B14">
      <w:pPr>
        <w:ind w:left="360"/>
        <w:jc w:val="both"/>
        <w:rPr>
          <w:rFonts w:cs="Helvetica"/>
          <w:szCs w:val="22"/>
          <w:lang w:val="es-CO"/>
        </w:rPr>
      </w:pPr>
    </w:p>
    <w:p w14:paraId="65EC061E" w14:textId="77777777" w:rsidR="00160937" w:rsidRDefault="00160937" w:rsidP="00582B14">
      <w:pPr>
        <w:ind w:left="360"/>
        <w:jc w:val="both"/>
        <w:rPr>
          <w:rFonts w:cs="Helvetica"/>
          <w:szCs w:val="22"/>
          <w:lang w:val="es-CO"/>
        </w:rPr>
      </w:pPr>
    </w:p>
    <w:p w14:paraId="49F07106" w14:textId="77777777" w:rsidR="00160937" w:rsidRDefault="00160937" w:rsidP="00582B14">
      <w:pPr>
        <w:ind w:left="360"/>
        <w:jc w:val="both"/>
        <w:rPr>
          <w:rFonts w:cs="Helvetica"/>
          <w:szCs w:val="22"/>
          <w:lang w:val="es-CO"/>
        </w:rPr>
      </w:pPr>
    </w:p>
    <w:p w14:paraId="5843BBB0" w14:textId="77777777" w:rsidR="00160937" w:rsidRDefault="00160937" w:rsidP="00582B14">
      <w:pPr>
        <w:ind w:left="360"/>
        <w:jc w:val="both"/>
        <w:rPr>
          <w:rFonts w:cs="Helvetica"/>
          <w:szCs w:val="22"/>
          <w:lang w:val="es-CO"/>
        </w:rPr>
      </w:pPr>
    </w:p>
    <w:p w14:paraId="1FB279BB" w14:textId="77777777" w:rsidR="00160937" w:rsidRDefault="00160937" w:rsidP="00582B14">
      <w:pPr>
        <w:ind w:left="360"/>
        <w:jc w:val="both"/>
        <w:rPr>
          <w:rFonts w:cs="Helvetica"/>
          <w:szCs w:val="22"/>
          <w:lang w:val="es-CO"/>
        </w:rPr>
      </w:pPr>
    </w:p>
    <w:p w14:paraId="76AAAC13" w14:textId="77777777" w:rsidR="00160937" w:rsidRDefault="00160937" w:rsidP="00582B14">
      <w:pPr>
        <w:ind w:left="360"/>
        <w:jc w:val="both"/>
        <w:rPr>
          <w:rFonts w:cs="Helvetica"/>
          <w:szCs w:val="22"/>
          <w:lang w:val="es-CO"/>
        </w:rPr>
      </w:pPr>
    </w:p>
    <w:p w14:paraId="493CB30B" w14:textId="77777777" w:rsidR="00160937" w:rsidRDefault="00160937" w:rsidP="00582B14">
      <w:pPr>
        <w:ind w:left="360"/>
        <w:jc w:val="both"/>
        <w:rPr>
          <w:rFonts w:cs="Helvetica"/>
          <w:szCs w:val="22"/>
          <w:lang w:val="es-CO"/>
        </w:rPr>
      </w:pPr>
    </w:p>
    <w:p w14:paraId="747F2CE2" w14:textId="77777777" w:rsidR="00160937" w:rsidRDefault="00160937" w:rsidP="00582B14">
      <w:pPr>
        <w:ind w:left="360"/>
        <w:jc w:val="both"/>
        <w:rPr>
          <w:rFonts w:cs="Helvetica"/>
          <w:szCs w:val="22"/>
          <w:lang w:val="es-CO"/>
        </w:rPr>
      </w:pPr>
    </w:p>
    <w:p w14:paraId="20B904E1" w14:textId="77777777" w:rsidR="00160937" w:rsidRDefault="00160937" w:rsidP="00582B14">
      <w:pPr>
        <w:ind w:left="360"/>
        <w:jc w:val="both"/>
        <w:rPr>
          <w:rFonts w:cs="Helvetica"/>
          <w:szCs w:val="22"/>
          <w:lang w:val="es-CO"/>
        </w:rPr>
      </w:pPr>
    </w:p>
    <w:p w14:paraId="267616D9" w14:textId="77777777" w:rsidR="00160937" w:rsidRDefault="00160937" w:rsidP="00582B14">
      <w:pPr>
        <w:ind w:left="360"/>
        <w:jc w:val="both"/>
        <w:rPr>
          <w:rFonts w:cs="Helvetica"/>
          <w:szCs w:val="22"/>
          <w:lang w:val="es-CO"/>
        </w:rPr>
      </w:pPr>
    </w:p>
    <w:p w14:paraId="5EF38002" w14:textId="77777777" w:rsidR="00160937" w:rsidRDefault="00160937" w:rsidP="00582B14">
      <w:pPr>
        <w:ind w:left="360"/>
        <w:jc w:val="both"/>
        <w:rPr>
          <w:rFonts w:cs="Helvetica"/>
          <w:szCs w:val="22"/>
          <w:lang w:val="es-CO"/>
        </w:rPr>
      </w:pPr>
    </w:p>
    <w:p w14:paraId="3FF8D074" w14:textId="0A50F5D4" w:rsidR="00A76D21" w:rsidRPr="00F07E91" w:rsidRDefault="00A76D21" w:rsidP="006430B3">
      <w:pPr>
        <w:ind w:left="360"/>
        <w:jc w:val="both"/>
        <w:rPr>
          <w:rFonts w:cs="Helvetica"/>
          <w:szCs w:val="22"/>
          <w:lang w:val="es-CO"/>
        </w:rPr>
      </w:pPr>
      <w:r w:rsidRPr="00F07E91">
        <w:rPr>
          <w:rFonts w:cs="Helvetica"/>
          <w:szCs w:val="22"/>
          <w:lang w:val="es-CO"/>
        </w:rPr>
        <w:t>Mide la cantidad de ingresos de grupos de valor a la página del sistema, teniendo en cuenta la línea base medida en la vigencia anterior que fue de 3.216 visitas.</w:t>
      </w:r>
    </w:p>
    <w:p w14:paraId="4761C78F" w14:textId="7EC364B6" w:rsidR="00A76D21" w:rsidRPr="00F07E91" w:rsidRDefault="00A76D21" w:rsidP="006430B3">
      <w:pPr>
        <w:ind w:left="360"/>
        <w:jc w:val="both"/>
        <w:rPr>
          <w:rFonts w:cs="Helvetica"/>
          <w:szCs w:val="22"/>
          <w:lang w:val="es-CO"/>
        </w:rPr>
      </w:pPr>
    </w:p>
    <w:p w14:paraId="0D31957D" w14:textId="0E41AB10" w:rsidR="00A76D21" w:rsidRPr="00F05F18" w:rsidRDefault="00A76D21" w:rsidP="006430B3">
      <w:pPr>
        <w:ind w:left="360"/>
        <w:jc w:val="both"/>
        <w:rPr>
          <w:rFonts w:cs="Helvetica"/>
          <w:b/>
          <w:bCs/>
          <w:szCs w:val="22"/>
          <w:lang w:val="es-CO"/>
        </w:rPr>
      </w:pPr>
      <w:r w:rsidRPr="00F05F18">
        <w:rPr>
          <w:rFonts w:cs="Helvetica"/>
          <w:b/>
          <w:bCs/>
          <w:szCs w:val="22"/>
          <w:lang w:val="es-CO"/>
        </w:rPr>
        <w:t xml:space="preserve">Se evidencia el 100% de cumplimiento en los </w:t>
      </w:r>
      <w:r w:rsidR="00160937" w:rsidRPr="00F05F18">
        <w:rPr>
          <w:rFonts w:cs="Helvetica"/>
          <w:b/>
          <w:bCs/>
          <w:szCs w:val="22"/>
          <w:lang w:val="es-CO"/>
        </w:rPr>
        <w:t>cuatro</w:t>
      </w:r>
      <w:r w:rsidRPr="00F05F18">
        <w:rPr>
          <w:rFonts w:cs="Helvetica"/>
          <w:b/>
          <w:bCs/>
          <w:szCs w:val="22"/>
          <w:lang w:val="es-CO"/>
        </w:rPr>
        <w:t xml:space="preserve"> (</w:t>
      </w:r>
      <w:r w:rsidR="00160937" w:rsidRPr="00F05F18">
        <w:rPr>
          <w:rFonts w:cs="Helvetica"/>
          <w:b/>
          <w:bCs/>
          <w:szCs w:val="22"/>
          <w:lang w:val="es-CO"/>
        </w:rPr>
        <w:t>4</w:t>
      </w:r>
      <w:r w:rsidRPr="00F05F18">
        <w:rPr>
          <w:rFonts w:cs="Helvetica"/>
          <w:b/>
          <w:bCs/>
          <w:szCs w:val="22"/>
          <w:lang w:val="es-CO"/>
        </w:rPr>
        <w:t>) trimestres con avances significativo en las visitas al aplicativo.</w:t>
      </w:r>
    </w:p>
    <w:p w14:paraId="692EDAC8" w14:textId="77777777" w:rsidR="00A76D21" w:rsidRPr="00F07E91" w:rsidRDefault="00A76D21" w:rsidP="006430B3">
      <w:pPr>
        <w:ind w:left="360"/>
        <w:jc w:val="both"/>
        <w:rPr>
          <w:rFonts w:cs="Helvetica"/>
          <w:szCs w:val="22"/>
          <w:lang w:val="es-CO"/>
        </w:rPr>
      </w:pPr>
    </w:p>
    <w:p w14:paraId="43BCD38A" w14:textId="5E2AD6DE" w:rsidR="00A76D21" w:rsidRPr="00F07E91" w:rsidRDefault="00A76D21" w:rsidP="006430B3">
      <w:pPr>
        <w:pStyle w:val="Prrafodelista"/>
        <w:numPr>
          <w:ilvl w:val="1"/>
          <w:numId w:val="5"/>
        </w:numPr>
        <w:jc w:val="both"/>
        <w:outlineLvl w:val="1"/>
        <w:rPr>
          <w:rFonts w:cs="Helvetica"/>
          <w:b/>
          <w:bCs/>
          <w:szCs w:val="22"/>
          <w:lang w:val="es-CO"/>
        </w:rPr>
      </w:pPr>
      <w:r w:rsidRPr="00F07E91">
        <w:rPr>
          <w:rFonts w:cs="Helvetica"/>
          <w:b/>
          <w:bCs/>
          <w:szCs w:val="22"/>
          <w:lang w:val="es-CO"/>
        </w:rPr>
        <w:t xml:space="preserve"> </w:t>
      </w:r>
      <w:bookmarkStart w:id="6" w:name="_Toc178528204"/>
      <w:r w:rsidRPr="00F07E91">
        <w:rPr>
          <w:rFonts w:cs="Helvetica"/>
          <w:b/>
          <w:bCs/>
          <w:szCs w:val="22"/>
          <w:lang w:val="es-CO"/>
        </w:rPr>
        <w:t>Acción integral - política de gestión del conocimiento y la innovación:</w:t>
      </w:r>
      <w:bookmarkEnd w:id="6"/>
    </w:p>
    <w:p w14:paraId="0B4087B9" w14:textId="04D8DB5B" w:rsidR="00A76D21" w:rsidRPr="00F07E91" w:rsidRDefault="00A76D21" w:rsidP="00582B14">
      <w:pPr>
        <w:jc w:val="both"/>
        <w:rPr>
          <w:rFonts w:cs="Helvetica"/>
          <w:b/>
          <w:bCs/>
          <w:szCs w:val="22"/>
          <w:lang w:val="es-CO"/>
        </w:rPr>
      </w:pPr>
    </w:p>
    <w:p w14:paraId="09192C02" w14:textId="0E63E1A4" w:rsidR="00160937" w:rsidRDefault="00160937" w:rsidP="00582B14">
      <w:pPr>
        <w:ind w:left="360"/>
        <w:jc w:val="both"/>
        <w:rPr>
          <w:rFonts w:cs="Helvetica"/>
          <w:szCs w:val="22"/>
          <w:lang w:val="es-CO"/>
        </w:rPr>
      </w:pPr>
      <w:r>
        <w:rPr>
          <w:noProof/>
        </w:rPr>
        <w:drawing>
          <wp:anchor distT="0" distB="0" distL="114300" distR="114300" simplePos="0" relativeHeight="251705344" behindDoc="0" locked="0" layoutInCell="1" allowOverlap="1" wp14:anchorId="58BE11E1" wp14:editId="0FB1293D">
            <wp:simplePos x="0" y="0"/>
            <wp:positionH relativeFrom="column">
              <wp:posOffset>572999</wp:posOffset>
            </wp:positionH>
            <wp:positionV relativeFrom="paragraph">
              <wp:posOffset>30302</wp:posOffset>
            </wp:positionV>
            <wp:extent cx="4285437" cy="2531060"/>
            <wp:effectExtent l="0" t="0" r="1270" b="3175"/>
            <wp:wrapNone/>
            <wp:docPr id="1252266106" name="Gráfico 1">
              <a:extLst xmlns:a="http://schemas.openxmlformats.org/drawingml/2006/main">
                <a:ext uri="{FF2B5EF4-FFF2-40B4-BE49-F238E27FC236}">
                  <a16:creationId xmlns:a16="http://schemas.microsoft.com/office/drawing/2014/main" id="{00000000-0008-0000-03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6B7783C6" w14:textId="528926F7" w:rsidR="00160937" w:rsidRDefault="00160937" w:rsidP="00582B14">
      <w:pPr>
        <w:ind w:left="360"/>
        <w:jc w:val="both"/>
        <w:rPr>
          <w:rFonts w:cs="Helvetica"/>
          <w:szCs w:val="22"/>
          <w:lang w:val="es-CO"/>
        </w:rPr>
      </w:pPr>
    </w:p>
    <w:p w14:paraId="28BB6045" w14:textId="331595B9" w:rsidR="00160937" w:rsidRDefault="00160937" w:rsidP="00582B14">
      <w:pPr>
        <w:ind w:left="360"/>
        <w:jc w:val="both"/>
        <w:rPr>
          <w:rFonts w:cs="Helvetica"/>
          <w:szCs w:val="22"/>
          <w:lang w:val="es-CO"/>
        </w:rPr>
      </w:pPr>
    </w:p>
    <w:p w14:paraId="526D2077" w14:textId="5CE6AEAC" w:rsidR="00160937" w:rsidRDefault="00160937" w:rsidP="00582B14">
      <w:pPr>
        <w:ind w:left="360"/>
        <w:jc w:val="both"/>
        <w:rPr>
          <w:rFonts w:cs="Helvetica"/>
          <w:szCs w:val="22"/>
          <w:lang w:val="es-CO"/>
        </w:rPr>
      </w:pPr>
    </w:p>
    <w:p w14:paraId="2B8B9691" w14:textId="77777777" w:rsidR="00160937" w:rsidRDefault="00160937" w:rsidP="00582B14">
      <w:pPr>
        <w:ind w:left="360"/>
        <w:jc w:val="both"/>
        <w:rPr>
          <w:rFonts w:cs="Helvetica"/>
          <w:szCs w:val="22"/>
          <w:lang w:val="es-CO"/>
        </w:rPr>
      </w:pPr>
    </w:p>
    <w:p w14:paraId="3BE5DC2F" w14:textId="77777777" w:rsidR="00160937" w:rsidRDefault="00160937" w:rsidP="00582B14">
      <w:pPr>
        <w:ind w:left="360"/>
        <w:jc w:val="both"/>
        <w:rPr>
          <w:rFonts w:cs="Helvetica"/>
          <w:szCs w:val="22"/>
          <w:lang w:val="es-CO"/>
        </w:rPr>
      </w:pPr>
    </w:p>
    <w:p w14:paraId="213B0BC6" w14:textId="77777777" w:rsidR="00160937" w:rsidRDefault="00160937" w:rsidP="00582B14">
      <w:pPr>
        <w:ind w:left="360"/>
        <w:jc w:val="both"/>
        <w:rPr>
          <w:rFonts w:cs="Helvetica"/>
          <w:szCs w:val="22"/>
          <w:lang w:val="es-CO"/>
        </w:rPr>
      </w:pPr>
    </w:p>
    <w:p w14:paraId="2BF7F533" w14:textId="77777777" w:rsidR="00160937" w:rsidRDefault="00160937" w:rsidP="00582B14">
      <w:pPr>
        <w:ind w:left="360"/>
        <w:jc w:val="both"/>
        <w:rPr>
          <w:rFonts w:cs="Helvetica"/>
          <w:szCs w:val="22"/>
          <w:lang w:val="es-CO"/>
        </w:rPr>
      </w:pPr>
    </w:p>
    <w:p w14:paraId="58927BB4" w14:textId="77777777" w:rsidR="00160937" w:rsidRDefault="00160937" w:rsidP="00582B14">
      <w:pPr>
        <w:ind w:left="360"/>
        <w:jc w:val="both"/>
        <w:rPr>
          <w:rFonts w:cs="Helvetica"/>
          <w:szCs w:val="22"/>
          <w:lang w:val="es-CO"/>
        </w:rPr>
      </w:pPr>
    </w:p>
    <w:p w14:paraId="271195B1" w14:textId="77777777" w:rsidR="00160937" w:rsidRDefault="00160937" w:rsidP="00582B14">
      <w:pPr>
        <w:ind w:left="360"/>
        <w:jc w:val="both"/>
        <w:rPr>
          <w:rFonts w:cs="Helvetica"/>
          <w:szCs w:val="22"/>
          <w:lang w:val="es-CO"/>
        </w:rPr>
      </w:pPr>
    </w:p>
    <w:p w14:paraId="22B7D0B1" w14:textId="77777777" w:rsidR="00160937" w:rsidRDefault="00160937" w:rsidP="00582B14">
      <w:pPr>
        <w:ind w:left="360"/>
        <w:jc w:val="both"/>
        <w:rPr>
          <w:rFonts w:cs="Helvetica"/>
          <w:szCs w:val="22"/>
          <w:lang w:val="es-CO"/>
        </w:rPr>
      </w:pPr>
    </w:p>
    <w:p w14:paraId="737D550C" w14:textId="77777777" w:rsidR="00160937" w:rsidRDefault="00160937" w:rsidP="00582B14">
      <w:pPr>
        <w:ind w:left="360"/>
        <w:jc w:val="both"/>
        <w:rPr>
          <w:rFonts w:cs="Helvetica"/>
          <w:szCs w:val="22"/>
          <w:lang w:val="es-CO"/>
        </w:rPr>
      </w:pPr>
    </w:p>
    <w:p w14:paraId="3DD767F7" w14:textId="77777777" w:rsidR="00160937" w:rsidRDefault="00160937" w:rsidP="00582B14">
      <w:pPr>
        <w:ind w:left="360"/>
        <w:jc w:val="both"/>
        <w:rPr>
          <w:rFonts w:cs="Helvetica"/>
          <w:szCs w:val="22"/>
          <w:lang w:val="es-CO"/>
        </w:rPr>
      </w:pPr>
    </w:p>
    <w:p w14:paraId="298037AA" w14:textId="77777777" w:rsidR="00160937" w:rsidRDefault="00160937" w:rsidP="00582B14">
      <w:pPr>
        <w:ind w:left="360"/>
        <w:jc w:val="both"/>
        <w:rPr>
          <w:rFonts w:cs="Helvetica"/>
          <w:szCs w:val="22"/>
          <w:lang w:val="es-CO"/>
        </w:rPr>
      </w:pPr>
    </w:p>
    <w:p w14:paraId="6BBFC242" w14:textId="77777777" w:rsidR="00160937" w:rsidRDefault="00160937" w:rsidP="00582B14">
      <w:pPr>
        <w:ind w:left="360"/>
        <w:jc w:val="both"/>
        <w:rPr>
          <w:rFonts w:cs="Helvetica"/>
          <w:szCs w:val="22"/>
          <w:lang w:val="es-CO"/>
        </w:rPr>
      </w:pPr>
    </w:p>
    <w:p w14:paraId="3E68461A" w14:textId="77777777" w:rsidR="00160937" w:rsidRDefault="00160937" w:rsidP="00582B14">
      <w:pPr>
        <w:ind w:left="360"/>
        <w:jc w:val="both"/>
        <w:rPr>
          <w:rFonts w:cs="Helvetica"/>
          <w:szCs w:val="22"/>
          <w:lang w:val="es-CO"/>
        </w:rPr>
      </w:pPr>
    </w:p>
    <w:p w14:paraId="20B28B1A" w14:textId="77777777" w:rsidR="00160937" w:rsidRDefault="00160937" w:rsidP="00582B14">
      <w:pPr>
        <w:ind w:left="360"/>
        <w:jc w:val="both"/>
        <w:rPr>
          <w:rFonts w:cs="Helvetica"/>
          <w:szCs w:val="22"/>
          <w:lang w:val="es-CO"/>
        </w:rPr>
      </w:pPr>
    </w:p>
    <w:p w14:paraId="3E0C30D8" w14:textId="19582EDB" w:rsidR="00A76D21" w:rsidRPr="00F07E91" w:rsidRDefault="00A76D21" w:rsidP="00582B14">
      <w:pPr>
        <w:ind w:left="360"/>
        <w:jc w:val="both"/>
        <w:rPr>
          <w:rFonts w:cs="Helvetica"/>
          <w:szCs w:val="22"/>
          <w:lang w:val="es-CO"/>
        </w:rPr>
      </w:pPr>
      <w:r w:rsidRPr="00F07E91">
        <w:rPr>
          <w:rFonts w:cs="Helvetica"/>
          <w:szCs w:val="22"/>
          <w:lang w:val="es-CO"/>
        </w:rPr>
        <w:t xml:space="preserve">Fortalecer las capacidades institucionales de las entidades de la rama ejecutiva del orden nacional y territorial a través del acompañamiento integral para facilitar la </w:t>
      </w:r>
      <w:r w:rsidRPr="00F07E91">
        <w:rPr>
          <w:rFonts w:cs="Helvetica"/>
          <w:szCs w:val="22"/>
          <w:lang w:val="es-CO"/>
        </w:rPr>
        <w:lastRenderedPageBreak/>
        <w:t>implementación de la gestión del conocimiento y la innovación en el marco del Modelo Integrado de Planeación y Gestión - MIPG. Con frecuencia semestral.</w:t>
      </w:r>
    </w:p>
    <w:p w14:paraId="6D6B9C03" w14:textId="18F082A0" w:rsidR="00A76D21" w:rsidRPr="00F07E91" w:rsidRDefault="00A76D21" w:rsidP="00582B14">
      <w:pPr>
        <w:jc w:val="both"/>
        <w:rPr>
          <w:rFonts w:cs="Helvetica"/>
          <w:szCs w:val="22"/>
          <w:lang w:val="es-CO"/>
        </w:rPr>
      </w:pPr>
    </w:p>
    <w:p w14:paraId="275A3784" w14:textId="55D5C148" w:rsidR="00CD2DB3" w:rsidRDefault="00A76D21" w:rsidP="00CD2DB3">
      <w:pPr>
        <w:pStyle w:val="Prrafodelista"/>
        <w:ind w:left="360"/>
        <w:jc w:val="both"/>
        <w:rPr>
          <w:rFonts w:cs="Helvetica"/>
          <w:szCs w:val="22"/>
          <w:lang w:val="es-CO"/>
        </w:rPr>
      </w:pPr>
      <w:r w:rsidRPr="00F07E91">
        <w:rPr>
          <w:rFonts w:cs="Helvetica"/>
          <w:szCs w:val="22"/>
          <w:lang w:val="es-CO"/>
        </w:rPr>
        <w:t>N</w:t>
      </w:r>
      <w:r w:rsidR="00F05F18">
        <w:rPr>
          <w:rFonts w:cs="Helvetica"/>
          <w:szCs w:val="22"/>
          <w:lang w:val="es-CO"/>
        </w:rPr>
        <w:t>ú</w:t>
      </w:r>
      <w:r w:rsidRPr="00F07E91">
        <w:rPr>
          <w:rFonts w:cs="Helvetica"/>
          <w:szCs w:val="22"/>
          <w:lang w:val="es-CO"/>
        </w:rPr>
        <w:t xml:space="preserve">mero de asesorías desarrolladas a nivel territorial en el marco de cumplimiento de la meta establecida en la Planeación Estratégica Institucional - PEI para la DGC </w:t>
      </w:r>
      <w:r w:rsidR="002151FF">
        <w:rPr>
          <w:rFonts w:cs="Helvetica"/>
          <w:szCs w:val="22"/>
          <w:lang w:val="es-CO"/>
        </w:rPr>
        <w:t xml:space="preserve">con el desarrollo de los dos periodos </w:t>
      </w:r>
      <w:r w:rsidR="002151FF" w:rsidRPr="005A694B">
        <w:rPr>
          <w:rFonts w:cs="Helvetica"/>
          <w:b/>
          <w:bCs/>
          <w:szCs w:val="22"/>
          <w:lang w:val="es-CO"/>
        </w:rPr>
        <w:t>se evidencia en el primer periodo un total de ejecución del 83% y el segundo periodo supera el porcentaje establecido para un total del 130 %</w:t>
      </w:r>
    </w:p>
    <w:p w14:paraId="52E0FD05" w14:textId="77777777" w:rsidR="00CD2DB3" w:rsidRDefault="00CD2DB3" w:rsidP="00CD2DB3">
      <w:pPr>
        <w:pStyle w:val="Prrafodelista"/>
        <w:ind w:left="360"/>
        <w:jc w:val="both"/>
        <w:rPr>
          <w:rFonts w:cs="Helvetica"/>
          <w:szCs w:val="22"/>
          <w:lang w:val="es-CO"/>
        </w:rPr>
      </w:pPr>
    </w:p>
    <w:p w14:paraId="5D08235B" w14:textId="3540BB72" w:rsidR="00A76D21" w:rsidRPr="00CD2DB3" w:rsidRDefault="00A76D21" w:rsidP="004A2AA8">
      <w:pPr>
        <w:pStyle w:val="Ttulo2"/>
        <w:numPr>
          <w:ilvl w:val="1"/>
          <w:numId w:val="5"/>
        </w:numPr>
        <w:rPr>
          <w:szCs w:val="22"/>
        </w:rPr>
      </w:pPr>
      <w:bookmarkStart w:id="7" w:name="_Toc178528205"/>
      <w:r w:rsidRPr="00CD2DB3">
        <w:t>Acciones de tutela y demandas contestadas:</w:t>
      </w:r>
      <w:bookmarkEnd w:id="7"/>
    </w:p>
    <w:p w14:paraId="7C08F825" w14:textId="77777777" w:rsidR="00A76D21" w:rsidRPr="00F07E91" w:rsidRDefault="00A76D21" w:rsidP="00582B14">
      <w:pPr>
        <w:ind w:left="360"/>
        <w:jc w:val="both"/>
        <w:rPr>
          <w:rFonts w:cs="Helvetica"/>
          <w:b/>
          <w:bCs/>
          <w:szCs w:val="22"/>
          <w:lang w:val="es-CO"/>
        </w:rPr>
      </w:pPr>
    </w:p>
    <w:p w14:paraId="1C4150AC" w14:textId="77777777" w:rsidR="00A76D21" w:rsidRPr="00F07E91" w:rsidRDefault="00A76D21" w:rsidP="00582B14">
      <w:pPr>
        <w:ind w:left="360"/>
        <w:jc w:val="both"/>
        <w:rPr>
          <w:rFonts w:cs="Helvetica"/>
          <w:szCs w:val="22"/>
          <w:lang w:val="es-CO"/>
        </w:rPr>
      </w:pPr>
      <w:r w:rsidRPr="00F07E91">
        <w:rPr>
          <w:rFonts w:cs="Helvetica"/>
          <w:szCs w:val="22"/>
          <w:lang w:val="es-CO"/>
        </w:rPr>
        <w:t>Se evaluó la ejecución realizada de las acciones de tutela y demandas recibidas, cumpliendo los términos de ley. Obteniendo información del Cuadro de novedades procesales.</w:t>
      </w:r>
    </w:p>
    <w:p w14:paraId="5FFBC027" w14:textId="0EE60034" w:rsidR="00A76D21" w:rsidRPr="00F07E91" w:rsidRDefault="002151FF" w:rsidP="00582B14">
      <w:pPr>
        <w:ind w:left="284"/>
        <w:jc w:val="both"/>
        <w:rPr>
          <w:rFonts w:cs="Helvetica"/>
          <w:b/>
          <w:bCs/>
          <w:szCs w:val="22"/>
          <w:lang w:val="es-CO"/>
        </w:rPr>
      </w:pPr>
      <w:r>
        <w:rPr>
          <w:noProof/>
        </w:rPr>
        <w:drawing>
          <wp:anchor distT="0" distB="0" distL="114300" distR="114300" simplePos="0" relativeHeight="251706368" behindDoc="0" locked="0" layoutInCell="1" allowOverlap="1" wp14:anchorId="29823B2F" wp14:editId="0401744C">
            <wp:simplePos x="0" y="0"/>
            <wp:positionH relativeFrom="column">
              <wp:posOffset>645160</wp:posOffset>
            </wp:positionH>
            <wp:positionV relativeFrom="paragraph">
              <wp:posOffset>127330</wp:posOffset>
            </wp:positionV>
            <wp:extent cx="4509030" cy="2633662"/>
            <wp:effectExtent l="0" t="0" r="6350" b="14605"/>
            <wp:wrapNone/>
            <wp:docPr id="2092248352" name="Gráfico 1">
              <a:extLst xmlns:a="http://schemas.openxmlformats.org/drawingml/2006/main">
                <a:ext uri="{FF2B5EF4-FFF2-40B4-BE49-F238E27FC236}">
                  <a16:creationId xmlns:a16="http://schemas.microsoft.com/office/drawing/2014/main"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580783EA" w14:textId="764D4F3E" w:rsidR="00A76D21" w:rsidRPr="00F07E91" w:rsidRDefault="00A76D21" w:rsidP="00582B14">
      <w:pPr>
        <w:jc w:val="both"/>
        <w:rPr>
          <w:rFonts w:cs="Helvetica"/>
          <w:b/>
          <w:bCs/>
          <w:szCs w:val="22"/>
          <w:lang w:val="es-CO"/>
        </w:rPr>
      </w:pPr>
    </w:p>
    <w:p w14:paraId="4D25B185" w14:textId="77777777" w:rsidR="00A76D21" w:rsidRPr="00F07E91" w:rsidRDefault="00A76D21" w:rsidP="00582B14">
      <w:pPr>
        <w:jc w:val="both"/>
        <w:rPr>
          <w:rFonts w:cs="Helvetica"/>
          <w:szCs w:val="22"/>
          <w:lang w:val="es-ES_tradnl"/>
        </w:rPr>
      </w:pPr>
    </w:p>
    <w:p w14:paraId="2C5FDC15" w14:textId="77777777" w:rsidR="00A76D21" w:rsidRPr="00F07E91" w:rsidRDefault="00A76D21" w:rsidP="00582B14">
      <w:pPr>
        <w:jc w:val="both"/>
        <w:rPr>
          <w:rFonts w:cs="Helvetica"/>
          <w:szCs w:val="22"/>
          <w:lang w:val="es-ES_tradnl"/>
        </w:rPr>
      </w:pPr>
    </w:p>
    <w:p w14:paraId="0E72C38C" w14:textId="77777777" w:rsidR="00A76D21" w:rsidRPr="00F07E91" w:rsidRDefault="00A76D21" w:rsidP="00582B14">
      <w:pPr>
        <w:jc w:val="both"/>
        <w:rPr>
          <w:rFonts w:cs="Helvetica"/>
          <w:szCs w:val="22"/>
          <w:lang w:val="es-ES_tradnl"/>
        </w:rPr>
      </w:pPr>
    </w:p>
    <w:p w14:paraId="071EF031" w14:textId="77777777" w:rsidR="00A76D21" w:rsidRPr="00F07E91" w:rsidRDefault="00A76D21" w:rsidP="00582B14">
      <w:pPr>
        <w:jc w:val="both"/>
        <w:rPr>
          <w:rFonts w:cs="Helvetica"/>
          <w:szCs w:val="22"/>
          <w:lang w:val="es-ES_tradnl"/>
        </w:rPr>
      </w:pPr>
    </w:p>
    <w:p w14:paraId="6925A858" w14:textId="77777777" w:rsidR="00A76D21" w:rsidRPr="00F07E91" w:rsidRDefault="00A76D21" w:rsidP="00582B14">
      <w:pPr>
        <w:jc w:val="both"/>
        <w:rPr>
          <w:rFonts w:cs="Helvetica"/>
          <w:szCs w:val="22"/>
          <w:lang w:val="es-ES_tradnl"/>
        </w:rPr>
      </w:pPr>
    </w:p>
    <w:p w14:paraId="05C675E8" w14:textId="77777777" w:rsidR="00A76D21" w:rsidRPr="00F07E91" w:rsidRDefault="00A76D21" w:rsidP="00582B14">
      <w:pPr>
        <w:jc w:val="both"/>
        <w:rPr>
          <w:rFonts w:cs="Helvetica"/>
          <w:szCs w:val="22"/>
          <w:lang w:val="es-ES_tradnl"/>
        </w:rPr>
      </w:pPr>
    </w:p>
    <w:p w14:paraId="617E228A" w14:textId="77777777" w:rsidR="00A76D21" w:rsidRPr="00F07E91" w:rsidRDefault="00A76D21" w:rsidP="00582B14">
      <w:pPr>
        <w:jc w:val="both"/>
        <w:rPr>
          <w:rFonts w:cs="Helvetica"/>
          <w:szCs w:val="22"/>
          <w:lang w:val="es-ES_tradnl"/>
        </w:rPr>
      </w:pPr>
    </w:p>
    <w:p w14:paraId="7DAEAF89" w14:textId="77777777" w:rsidR="00A76D21" w:rsidRPr="00F07E91" w:rsidRDefault="00A76D21" w:rsidP="00582B14">
      <w:pPr>
        <w:jc w:val="both"/>
        <w:rPr>
          <w:rFonts w:cs="Helvetica"/>
          <w:szCs w:val="22"/>
          <w:lang w:val="es-ES_tradnl"/>
        </w:rPr>
      </w:pPr>
    </w:p>
    <w:p w14:paraId="23A57829" w14:textId="77777777" w:rsidR="00A76D21" w:rsidRPr="00F07E91" w:rsidRDefault="00A76D21" w:rsidP="00582B14">
      <w:pPr>
        <w:jc w:val="both"/>
        <w:rPr>
          <w:rFonts w:cs="Helvetica"/>
          <w:szCs w:val="22"/>
          <w:lang w:val="es-ES_tradnl"/>
        </w:rPr>
      </w:pPr>
    </w:p>
    <w:p w14:paraId="6BB79BFC" w14:textId="77777777" w:rsidR="00A76D21" w:rsidRPr="00F07E91" w:rsidRDefault="00A76D21" w:rsidP="00582B14">
      <w:pPr>
        <w:jc w:val="both"/>
        <w:rPr>
          <w:rFonts w:cs="Helvetica"/>
          <w:szCs w:val="22"/>
          <w:lang w:val="es-ES_tradnl"/>
        </w:rPr>
      </w:pPr>
    </w:p>
    <w:p w14:paraId="4652F90D" w14:textId="77777777" w:rsidR="00A76D21" w:rsidRPr="00F07E91" w:rsidRDefault="00A76D21" w:rsidP="00582B14">
      <w:pPr>
        <w:jc w:val="both"/>
        <w:rPr>
          <w:rFonts w:cs="Helvetica"/>
          <w:szCs w:val="22"/>
          <w:lang w:val="es-ES_tradnl"/>
        </w:rPr>
      </w:pPr>
    </w:p>
    <w:p w14:paraId="6448E603" w14:textId="77777777" w:rsidR="00A76D21" w:rsidRPr="00F07E91" w:rsidRDefault="00A76D21" w:rsidP="00582B14">
      <w:pPr>
        <w:jc w:val="both"/>
        <w:rPr>
          <w:rFonts w:cs="Helvetica"/>
          <w:szCs w:val="22"/>
          <w:lang w:val="es-ES_tradnl"/>
        </w:rPr>
      </w:pPr>
    </w:p>
    <w:p w14:paraId="4AD74318" w14:textId="77777777" w:rsidR="002151FF" w:rsidRDefault="002151FF" w:rsidP="00CD2DB3">
      <w:pPr>
        <w:ind w:left="360"/>
        <w:jc w:val="both"/>
        <w:rPr>
          <w:rFonts w:cs="Helvetica"/>
          <w:szCs w:val="22"/>
          <w:lang w:val="es-ES_tradnl"/>
        </w:rPr>
      </w:pPr>
    </w:p>
    <w:p w14:paraId="0DBBC20A" w14:textId="77777777" w:rsidR="002151FF" w:rsidRDefault="002151FF" w:rsidP="00CD2DB3">
      <w:pPr>
        <w:ind w:left="360"/>
        <w:jc w:val="both"/>
        <w:rPr>
          <w:rFonts w:cs="Helvetica"/>
          <w:szCs w:val="22"/>
          <w:lang w:val="es-ES_tradnl"/>
        </w:rPr>
      </w:pPr>
    </w:p>
    <w:p w14:paraId="2E852773" w14:textId="77777777" w:rsidR="002151FF" w:rsidRDefault="002151FF" w:rsidP="00CD2DB3">
      <w:pPr>
        <w:ind w:left="360"/>
        <w:jc w:val="both"/>
        <w:rPr>
          <w:rFonts w:cs="Helvetica"/>
          <w:szCs w:val="22"/>
          <w:lang w:val="es-ES_tradnl"/>
        </w:rPr>
      </w:pPr>
    </w:p>
    <w:p w14:paraId="585BCC85" w14:textId="77777777" w:rsidR="002151FF" w:rsidRDefault="002151FF" w:rsidP="00CD2DB3">
      <w:pPr>
        <w:ind w:left="360"/>
        <w:jc w:val="both"/>
        <w:rPr>
          <w:rFonts w:cs="Helvetica"/>
          <w:szCs w:val="22"/>
          <w:lang w:val="es-ES_tradnl"/>
        </w:rPr>
      </w:pPr>
    </w:p>
    <w:p w14:paraId="687773D4" w14:textId="7553AB12" w:rsidR="00CD2DB3" w:rsidRDefault="00E30898" w:rsidP="00CD2DB3">
      <w:pPr>
        <w:ind w:left="360"/>
        <w:jc w:val="both"/>
        <w:rPr>
          <w:rFonts w:cs="Helvetica"/>
          <w:szCs w:val="22"/>
          <w:lang w:val="es-ES_tradnl"/>
        </w:rPr>
      </w:pPr>
      <w:r w:rsidRPr="00F07E91">
        <w:rPr>
          <w:rFonts w:cs="Helvetica"/>
          <w:szCs w:val="22"/>
          <w:lang w:val="es-ES_tradnl"/>
        </w:rPr>
        <w:t xml:space="preserve">Al realizar la </w:t>
      </w:r>
      <w:r w:rsidRPr="005A694B">
        <w:rPr>
          <w:rFonts w:cs="Helvetica"/>
          <w:b/>
          <w:bCs/>
          <w:szCs w:val="22"/>
          <w:lang w:val="es-ES_tradnl"/>
        </w:rPr>
        <w:t xml:space="preserve">evaluación de resultado del indiciador, para los </w:t>
      </w:r>
      <w:r w:rsidR="002151FF" w:rsidRPr="005A694B">
        <w:rPr>
          <w:rFonts w:cs="Helvetica"/>
          <w:b/>
          <w:bCs/>
          <w:szCs w:val="22"/>
          <w:lang w:val="es-ES_tradnl"/>
        </w:rPr>
        <w:t>cuatro</w:t>
      </w:r>
      <w:r w:rsidRPr="005A694B">
        <w:rPr>
          <w:rFonts w:cs="Helvetica"/>
          <w:b/>
          <w:bCs/>
          <w:szCs w:val="22"/>
          <w:lang w:val="es-ES_tradnl"/>
        </w:rPr>
        <w:t xml:space="preserve"> trimestres se cumple con el 100%,</w:t>
      </w:r>
      <w:r w:rsidR="002151FF" w:rsidRPr="005A694B">
        <w:rPr>
          <w:rFonts w:cs="Helvetica"/>
          <w:b/>
          <w:bCs/>
          <w:szCs w:val="22"/>
          <w:lang w:val="es-ES_tradnl"/>
        </w:rPr>
        <w:t xml:space="preserve"> entre el primero, segundo y cuarto trimestre, quedando por debajo del 100% del tercer trimestre con el 1%</w:t>
      </w:r>
      <w:r w:rsidRPr="005A694B">
        <w:rPr>
          <w:rFonts w:cs="Helvetica"/>
          <w:b/>
          <w:bCs/>
          <w:szCs w:val="22"/>
          <w:lang w:val="es-ES_tradnl"/>
        </w:rPr>
        <w:t xml:space="preserve"> de las acciones planteadas dando cumplimiento dentro de los términos de respuesta y lo expuesto en la ley.</w:t>
      </w:r>
    </w:p>
    <w:p w14:paraId="1B2E20ED" w14:textId="77777777" w:rsidR="00CD2DB3" w:rsidRDefault="00CD2DB3" w:rsidP="00CD2DB3">
      <w:pPr>
        <w:ind w:left="360"/>
        <w:jc w:val="both"/>
        <w:rPr>
          <w:rFonts w:cs="Helvetica"/>
          <w:szCs w:val="22"/>
          <w:lang w:val="es-ES_tradnl"/>
        </w:rPr>
      </w:pPr>
    </w:p>
    <w:p w14:paraId="08754030" w14:textId="5640629A" w:rsidR="00E30898" w:rsidRPr="00CD2DB3" w:rsidRDefault="00E30898" w:rsidP="004A2AA8">
      <w:pPr>
        <w:pStyle w:val="Ttulo2"/>
        <w:numPr>
          <w:ilvl w:val="1"/>
          <w:numId w:val="5"/>
        </w:numPr>
      </w:pPr>
      <w:bookmarkStart w:id="8" w:name="_Toc178528206"/>
      <w:r w:rsidRPr="00CD2DB3">
        <w:t>Asesoría Integral Finalizada</w:t>
      </w:r>
      <w:r w:rsidR="008C58D7" w:rsidRPr="00CD2DB3">
        <w:t>.</w:t>
      </w:r>
      <w:bookmarkEnd w:id="8"/>
    </w:p>
    <w:p w14:paraId="5AADD7E3" w14:textId="77777777" w:rsidR="00E30898" w:rsidRPr="00F07E91" w:rsidRDefault="00E30898" w:rsidP="00582B14">
      <w:pPr>
        <w:pStyle w:val="Prrafodelista"/>
        <w:jc w:val="both"/>
        <w:rPr>
          <w:rFonts w:cs="Helvetica"/>
          <w:b/>
          <w:bCs/>
          <w:szCs w:val="22"/>
          <w:lang w:val="es-CO"/>
        </w:rPr>
      </w:pPr>
    </w:p>
    <w:p w14:paraId="78A7DF9C" w14:textId="53670027" w:rsidR="0089537C" w:rsidRPr="00F07E91" w:rsidRDefault="00E30898" w:rsidP="00582B14">
      <w:pPr>
        <w:ind w:left="360"/>
        <w:jc w:val="both"/>
        <w:rPr>
          <w:rFonts w:cs="Helvetica"/>
          <w:szCs w:val="22"/>
          <w:lang w:val="es-CO"/>
        </w:rPr>
      </w:pPr>
      <w:r w:rsidRPr="00F07E91">
        <w:rPr>
          <w:rFonts w:cs="Helvetica"/>
          <w:szCs w:val="22"/>
          <w:lang w:val="es-CO"/>
        </w:rPr>
        <w:t xml:space="preserve">Entidades que recibieron todo el ciclo de asesoría integral y lograron cerrar PAT suscrito con Función Pública, obteniendo información del Plan de Gestión Territorial Cerrado por </w:t>
      </w:r>
      <w:r w:rsidRPr="00F07E91">
        <w:rPr>
          <w:rFonts w:cs="Helvetica"/>
          <w:szCs w:val="22"/>
          <w:lang w:val="es-CO"/>
        </w:rPr>
        <w:lastRenderedPageBreak/>
        <w:t>la entidad que fue atendida por Función Pública según meta definida en el plan de acción anual y proyecto de inversión.</w:t>
      </w:r>
    </w:p>
    <w:p w14:paraId="41F5F4FD" w14:textId="33097F50" w:rsidR="009F622C" w:rsidRPr="00F07E91" w:rsidRDefault="009F622C" w:rsidP="00582B14">
      <w:pPr>
        <w:ind w:left="360"/>
        <w:jc w:val="both"/>
        <w:rPr>
          <w:rFonts w:cs="Helvetica"/>
          <w:szCs w:val="22"/>
          <w:lang w:val="es-CO"/>
        </w:rPr>
      </w:pPr>
    </w:p>
    <w:p w14:paraId="67C634C3" w14:textId="0E65F764" w:rsidR="0089537C" w:rsidRPr="00F07E91" w:rsidRDefault="005A694B" w:rsidP="00582B14">
      <w:pPr>
        <w:ind w:left="360"/>
        <w:jc w:val="both"/>
        <w:rPr>
          <w:rFonts w:cs="Helvetica"/>
          <w:szCs w:val="22"/>
          <w:lang w:val="es-CO"/>
        </w:rPr>
      </w:pPr>
      <w:r>
        <w:rPr>
          <w:noProof/>
        </w:rPr>
        <w:drawing>
          <wp:anchor distT="0" distB="0" distL="114300" distR="114300" simplePos="0" relativeHeight="251707392" behindDoc="0" locked="0" layoutInCell="1" allowOverlap="1" wp14:anchorId="7A7197F5" wp14:editId="4E980490">
            <wp:simplePos x="0" y="0"/>
            <wp:positionH relativeFrom="column">
              <wp:posOffset>923088</wp:posOffset>
            </wp:positionH>
            <wp:positionV relativeFrom="paragraph">
              <wp:posOffset>6448</wp:posOffset>
            </wp:positionV>
            <wp:extent cx="4285310" cy="2336213"/>
            <wp:effectExtent l="0" t="0" r="1270" b="6985"/>
            <wp:wrapNone/>
            <wp:docPr id="1381449595" name="Gráfico 1">
              <a:extLst xmlns:a="http://schemas.openxmlformats.org/drawingml/2006/main">
                <a:ext uri="{FF2B5EF4-FFF2-40B4-BE49-F238E27FC236}">
                  <a16:creationId xmlns:a16="http://schemas.microsoft.com/office/drawing/2014/main" id="{00000000-0008-0000-03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54D60F18" w14:textId="4DAF5FCC" w:rsidR="0089537C" w:rsidRPr="00F07E91" w:rsidRDefault="0089537C" w:rsidP="00582B14">
      <w:pPr>
        <w:ind w:left="360"/>
        <w:jc w:val="both"/>
        <w:rPr>
          <w:rFonts w:cs="Helvetica"/>
          <w:szCs w:val="22"/>
          <w:lang w:val="es-CO"/>
        </w:rPr>
      </w:pPr>
    </w:p>
    <w:p w14:paraId="3A59EC06" w14:textId="4D7867F8" w:rsidR="0089537C" w:rsidRPr="00F07E91" w:rsidRDefault="0089537C" w:rsidP="00582B14">
      <w:pPr>
        <w:ind w:left="360"/>
        <w:jc w:val="both"/>
        <w:rPr>
          <w:rFonts w:cs="Helvetica"/>
          <w:szCs w:val="22"/>
          <w:lang w:val="es-CO"/>
        </w:rPr>
      </w:pPr>
    </w:p>
    <w:p w14:paraId="3F0418C7" w14:textId="17102D6C" w:rsidR="0089537C" w:rsidRPr="00F07E91" w:rsidRDefault="0089537C" w:rsidP="00582B14">
      <w:pPr>
        <w:ind w:left="360"/>
        <w:jc w:val="both"/>
        <w:rPr>
          <w:rFonts w:cs="Helvetica"/>
          <w:szCs w:val="22"/>
          <w:lang w:val="es-CO"/>
        </w:rPr>
      </w:pPr>
    </w:p>
    <w:p w14:paraId="350C74EA" w14:textId="5BD2287C" w:rsidR="0089537C" w:rsidRPr="00F07E91" w:rsidRDefault="0089537C" w:rsidP="00582B14">
      <w:pPr>
        <w:ind w:left="360"/>
        <w:jc w:val="both"/>
        <w:rPr>
          <w:rFonts w:cs="Helvetica"/>
          <w:szCs w:val="22"/>
          <w:lang w:val="es-CO"/>
        </w:rPr>
      </w:pPr>
    </w:p>
    <w:p w14:paraId="7CBF4C5F" w14:textId="15E76F7F" w:rsidR="0089537C" w:rsidRPr="00F07E91" w:rsidRDefault="0089537C" w:rsidP="00582B14">
      <w:pPr>
        <w:ind w:left="360"/>
        <w:jc w:val="both"/>
        <w:rPr>
          <w:rFonts w:cs="Helvetica"/>
          <w:szCs w:val="22"/>
          <w:lang w:val="es-CO"/>
        </w:rPr>
      </w:pPr>
    </w:p>
    <w:p w14:paraId="5F945E30" w14:textId="5C2399D0" w:rsidR="0089537C" w:rsidRPr="00F07E91" w:rsidRDefault="0089537C" w:rsidP="00582B14">
      <w:pPr>
        <w:ind w:left="360"/>
        <w:jc w:val="both"/>
        <w:rPr>
          <w:rFonts w:cs="Helvetica"/>
          <w:szCs w:val="22"/>
          <w:lang w:val="es-CO"/>
        </w:rPr>
      </w:pPr>
    </w:p>
    <w:p w14:paraId="27182697" w14:textId="686B0729" w:rsidR="0089537C" w:rsidRPr="00F07E91" w:rsidRDefault="0089537C" w:rsidP="00582B14">
      <w:pPr>
        <w:ind w:left="360"/>
        <w:jc w:val="both"/>
        <w:rPr>
          <w:rFonts w:cs="Helvetica"/>
          <w:szCs w:val="22"/>
          <w:lang w:val="es-CO"/>
        </w:rPr>
      </w:pPr>
    </w:p>
    <w:p w14:paraId="27993572" w14:textId="7DB6ECF9" w:rsidR="00E30898" w:rsidRPr="00F07E91" w:rsidRDefault="00E30898" w:rsidP="00582B14">
      <w:pPr>
        <w:ind w:left="360"/>
        <w:jc w:val="both"/>
        <w:rPr>
          <w:rFonts w:cs="Helvetica"/>
          <w:szCs w:val="22"/>
          <w:lang w:val="es-CO"/>
        </w:rPr>
      </w:pPr>
    </w:p>
    <w:p w14:paraId="3EBB7306" w14:textId="3B8668B2" w:rsidR="0089537C" w:rsidRPr="00F07E91" w:rsidRDefault="0089537C" w:rsidP="00582B14">
      <w:pPr>
        <w:ind w:left="360"/>
        <w:jc w:val="both"/>
        <w:rPr>
          <w:rFonts w:cs="Helvetica"/>
          <w:szCs w:val="22"/>
          <w:lang w:val="es-CO"/>
        </w:rPr>
      </w:pPr>
    </w:p>
    <w:p w14:paraId="7EFF3E4E" w14:textId="39F6163E" w:rsidR="0089537C" w:rsidRPr="00F07E91" w:rsidRDefault="0089537C" w:rsidP="00582B14">
      <w:pPr>
        <w:ind w:left="360"/>
        <w:jc w:val="both"/>
        <w:rPr>
          <w:rFonts w:cs="Helvetica"/>
          <w:szCs w:val="22"/>
          <w:lang w:val="es-CO"/>
        </w:rPr>
      </w:pPr>
    </w:p>
    <w:p w14:paraId="0858676F" w14:textId="77777777" w:rsidR="0089537C" w:rsidRPr="00F07E91" w:rsidRDefault="0089537C" w:rsidP="00582B14">
      <w:pPr>
        <w:ind w:left="360"/>
        <w:jc w:val="both"/>
        <w:rPr>
          <w:rFonts w:cs="Helvetica"/>
          <w:szCs w:val="22"/>
          <w:lang w:val="es-CO"/>
        </w:rPr>
      </w:pPr>
    </w:p>
    <w:p w14:paraId="7C384F5F" w14:textId="4F59253B" w:rsidR="0089537C" w:rsidRPr="00F07E91" w:rsidRDefault="0089537C" w:rsidP="00582B14">
      <w:pPr>
        <w:ind w:left="360"/>
        <w:jc w:val="both"/>
        <w:rPr>
          <w:rFonts w:cs="Helvetica"/>
          <w:szCs w:val="22"/>
          <w:lang w:val="es-CO"/>
        </w:rPr>
      </w:pPr>
    </w:p>
    <w:p w14:paraId="09110195" w14:textId="4623B163" w:rsidR="0089537C" w:rsidRPr="00F07E91" w:rsidRDefault="0089537C" w:rsidP="00582B14">
      <w:pPr>
        <w:ind w:left="360"/>
        <w:jc w:val="both"/>
        <w:rPr>
          <w:rFonts w:cs="Helvetica"/>
          <w:szCs w:val="22"/>
          <w:lang w:val="es-CO"/>
        </w:rPr>
      </w:pPr>
    </w:p>
    <w:p w14:paraId="12DF186D" w14:textId="188DCDF3" w:rsidR="0089537C" w:rsidRPr="00F07E91" w:rsidRDefault="0089537C" w:rsidP="00582B14">
      <w:pPr>
        <w:ind w:left="360"/>
        <w:jc w:val="both"/>
        <w:rPr>
          <w:rFonts w:cs="Helvetica"/>
          <w:szCs w:val="22"/>
          <w:lang w:val="es-CO"/>
        </w:rPr>
      </w:pPr>
    </w:p>
    <w:p w14:paraId="4705DB8F" w14:textId="40DE20E0" w:rsidR="0089537C" w:rsidRPr="00F07E91" w:rsidRDefault="0089537C" w:rsidP="00582B14">
      <w:pPr>
        <w:jc w:val="both"/>
        <w:rPr>
          <w:rFonts w:cs="Helvetica"/>
          <w:szCs w:val="22"/>
          <w:lang w:val="es-CO"/>
        </w:rPr>
      </w:pPr>
    </w:p>
    <w:p w14:paraId="687BA6D6" w14:textId="29F4A634" w:rsidR="00CD2DB3" w:rsidRDefault="0089537C" w:rsidP="00CD2DB3">
      <w:pPr>
        <w:ind w:left="426"/>
        <w:jc w:val="both"/>
        <w:rPr>
          <w:rFonts w:cs="Helvetica"/>
          <w:szCs w:val="22"/>
          <w:lang w:val="es-CO"/>
        </w:rPr>
      </w:pPr>
      <w:r w:rsidRPr="00F07E91">
        <w:rPr>
          <w:rFonts w:cs="Helvetica"/>
          <w:szCs w:val="22"/>
          <w:lang w:val="es-CO"/>
        </w:rPr>
        <w:t xml:space="preserve">Como parte de la intervención anual del correspondiente indicador dentro del periodo del año 2024 el avance del </w:t>
      </w:r>
      <w:r w:rsidR="000C4DAF">
        <w:rPr>
          <w:rFonts w:cs="Helvetica"/>
          <w:szCs w:val="22"/>
          <w:lang w:val="es-CO"/>
        </w:rPr>
        <w:t>100</w:t>
      </w:r>
      <w:r w:rsidRPr="00F07E91">
        <w:rPr>
          <w:rFonts w:cs="Helvetica"/>
          <w:szCs w:val="22"/>
          <w:lang w:val="es-CO"/>
        </w:rPr>
        <w:t xml:space="preserve"> % de cumplimiento permite </w:t>
      </w:r>
      <w:r w:rsidR="000C4DAF" w:rsidRPr="005A694B">
        <w:rPr>
          <w:rFonts w:cs="Helvetica"/>
          <w:b/>
          <w:bCs/>
          <w:szCs w:val="22"/>
          <w:lang w:val="es-CO"/>
        </w:rPr>
        <w:t xml:space="preserve">evidenciar que se cumplió la meta </w:t>
      </w:r>
      <w:r w:rsidR="0087463D" w:rsidRPr="005A694B">
        <w:rPr>
          <w:rFonts w:cs="Helvetica"/>
          <w:b/>
          <w:bCs/>
          <w:szCs w:val="22"/>
          <w:lang w:val="es-CO"/>
        </w:rPr>
        <w:t xml:space="preserve">y se obtuvo un valor superior </w:t>
      </w:r>
      <w:r w:rsidR="000C4DAF" w:rsidRPr="005A694B">
        <w:rPr>
          <w:rFonts w:cs="Helvetica"/>
          <w:b/>
          <w:bCs/>
          <w:szCs w:val="22"/>
          <w:lang w:val="es-CO"/>
        </w:rPr>
        <w:t>del 174%</w:t>
      </w:r>
      <w:r w:rsidRPr="005A694B">
        <w:rPr>
          <w:rFonts w:cs="Helvetica"/>
          <w:b/>
          <w:bCs/>
          <w:szCs w:val="22"/>
          <w:lang w:val="es-CO"/>
        </w:rPr>
        <w:t xml:space="preserve"> </w:t>
      </w:r>
      <w:r w:rsidR="0087463D" w:rsidRPr="005A694B">
        <w:rPr>
          <w:rFonts w:cs="Helvetica"/>
          <w:b/>
          <w:bCs/>
          <w:szCs w:val="22"/>
          <w:lang w:val="es-CO"/>
        </w:rPr>
        <w:t>a lo proyectado, para</w:t>
      </w:r>
      <w:r w:rsidRPr="005A694B">
        <w:rPr>
          <w:rFonts w:cs="Helvetica"/>
          <w:b/>
          <w:bCs/>
          <w:szCs w:val="22"/>
          <w:lang w:val="es-CO"/>
        </w:rPr>
        <w:t xml:space="preserve"> ejecutar y cumplir la meta propuesta bajo las asesorías de la Función Pública.</w:t>
      </w:r>
    </w:p>
    <w:p w14:paraId="52EE2FCF" w14:textId="77777777" w:rsidR="00CD2DB3" w:rsidRDefault="00CD2DB3" w:rsidP="00CD2DB3">
      <w:pPr>
        <w:ind w:left="426"/>
        <w:jc w:val="both"/>
        <w:rPr>
          <w:rFonts w:cs="Helvetica"/>
          <w:szCs w:val="22"/>
          <w:lang w:val="es-CO"/>
        </w:rPr>
      </w:pPr>
    </w:p>
    <w:p w14:paraId="3BA41F8B" w14:textId="20BFDE93" w:rsidR="00E30898" w:rsidRPr="00CD2DB3" w:rsidRDefault="00E30898" w:rsidP="004A2AA8">
      <w:pPr>
        <w:pStyle w:val="Ttulo2"/>
        <w:numPr>
          <w:ilvl w:val="1"/>
          <w:numId w:val="5"/>
        </w:numPr>
      </w:pPr>
      <w:bookmarkStart w:id="9" w:name="_Toc178528207"/>
      <w:r w:rsidRPr="00CD2DB3">
        <w:t>Atención chat EVA</w:t>
      </w:r>
      <w:r w:rsidR="008C58D7" w:rsidRPr="00CD2DB3">
        <w:t>.</w:t>
      </w:r>
      <w:bookmarkEnd w:id="9"/>
    </w:p>
    <w:p w14:paraId="44A5E177" w14:textId="321703C9" w:rsidR="0089537C" w:rsidRPr="00F07E91" w:rsidRDefault="0089537C" w:rsidP="00582B14">
      <w:pPr>
        <w:ind w:left="360"/>
        <w:jc w:val="both"/>
        <w:rPr>
          <w:rFonts w:cs="Helvetica"/>
          <w:b/>
          <w:bCs/>
          <w:szCs w:val="22"/>
          <w:lang w:val="es-CO"/>
        </w:rPr>
      </w:pPr>
    </w:p>
    <w:p w14:paraId="57DB86FB" w14:textId="5BCFE372" w:rsidR="00E30898" w:rsidRPr="00F07E91" w:rsidRDefault="00E30898" w:rsidP="00582B14">
      <w:pPr>
        <w:ind w:left="426"/>
        <w:jc w:val="both"/>
        <w:rPr>
          <w:rFonts w:cs="Helvetica"/>
          <w:szCs w:val="22"/>
          <w:lang w:val="es-CO"/>
        </w:rPr>
      </w:pPr>
      <w:r w:rsidRPr="00F07E91">
        <w:rPr>
          <w:rFonts w:cs="Helvetica"/>
          <w:szCs w:val="22"/>
          <w:lang w:val="es-CO"/>
        </w:rPr>
        <w:t>Mide el grado de atención oportuna EVA de la totalidad de usuarios registrados, Datos obtenidos de los reportes de usuarios registrados en el chat EVA robot y los reportes de usuarios registrados en el chat EVA asesor</w:t>
      </w:r>
    </w:p>
    <w:p w14:paraId="0AB3A0A7" w14:textId="5FE6D8F6" w:rsidR="0089537C" w:rsidRPr="00F07E91" w:rsidRDefault="000C4DAF" w:rsidP="00582B14">
      <w:pPr>
        <w:ind w:left="426"/>
        <w:jc w:val="both"/>
        <w:rPr>
          <w:rFonts w:cs="Helvetica"/>
          <w:szCs w:val="22"/>
          <w:lang w:val="es-CO"/>
        </w:rPr>
      </w:pPr>
      <w:r>
        <w:rPr>
          <w:noProof/>
        </w:rPr>
        <w:drawing>
          <wp:anchor distT="0" distB="0" distL="114300" distR="114300" simplePos="0" relativeHeight="251709440" behindDoc="0" locked="0" layoutInCell="1" allowOverlap="1" wp14:anchorId="4B045C75" wp14:editId="458E28B2">
            <wp:simplePos x="0" y="0"/>
            <wp:positionH relativeFrom="column">
              <wp:posOffset>748665</wp:posOffset>
            </wp:positionH>
            <wp:positionV relativeFrom="paragraph">
              <wp:posOffset>103861</wp:posOffset>
            </wp:positionV>
            <wp:extent cx="4011732" cy="2299214"/>
            <wp:effectExtent l="0" t="0" r="8255" b="6350"/>
            <wp:wrapNone/>
            <wp:docPr id="1352137686" name="Gráfico 1">
              <a:extLst xmlns:a="http://schemas.openxmlformats.org/drawingml/2006/main">
                <a:ext uri="{FF2B5EF4-FFF2-40B4-BE49-F238E27FC236}">
                  <a16:creationId xmlns:a16="http://schemas.microsoft.com/office/drawing/2014/main" id="{00000000-0008-0000-03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1572E62C" w14:textId="2914E83E" w:rsidR="0090401D" w:rsidRPr="00F07E91" w:rsidRDefault="0090401D" w:rsidP="00582B14">
      <w:pPr>
        <w:ind w:left="426"/>
        <w:jc w:val="both"/>
        <w:rPr>
          <w:rFonts w:cs="Helvetica"/>
          <w:szCs w:val="22"/>
          <w:lang w:val="es-CO"/>
        </w:rPr>
      </w:pPr>
    </w:p>
    <w:p w14:paraId="6DCB08A7" w14:textId="7FEA7065" w:rsidR="0090401D" w:rsidRPr="00F07E91" w:rsidRDefault="0090401D" w:rsidP="00582B14">
      <w:pPr>
        <w:ind w:left="426"/>
        <w:jc w:val="both"/>
        <w:rPr>
          <w:rFonts w:cs="Helvetica"/>
          <w:szCs w:val="22"/>
          <w:lang w:val="es-CO"/>
        </w:rPr>
      </w:pPr>
    </w:p>
    <w:p w14:paraId="2AAFFB50" w14:textId="77777777" w:rsidR="0090401D" w:rsidRPr="00F07E91" w:rsidRDefault="0090401D" w:rsidP="00582B14">
      <w:pPr>
        <w:ind w:left="426"/>
        <w:jc w:val="both"/>
        <w:rPr>
          <w:rFonts w:cs="Helvetica"/>
          <w:szCs w:val="22"/>
          <w:lang w:val="es-CO"/>
        </w:rPr>
      </w:pPr>
    </w:p>
    <w:p w14:paraId="584EE245" w14:textId="77777777" w:rsidR="0090401D" w:rsidRPr="00F07E91" w:rsidRDefault="0090401D" w:rsidP="00582B14">
      <w:pPr>
        <w:ind w:left="426"/>
        <w:jc w:val="both"/>
        <w:rPr>
          <w:rFonts w:cs="Helvetica"/>
          <w:szCs w:val="22"/>
          <w:lang w:val="es-CO"/>
        </w:rPr>
      </w:pPr>
    </w:p>
    <w:p w14:paraId="16BBBE7B" w14:textId="77777777" w:rsidR="0090401D" w:rsidRPr="00F07E91" w:rsidRDefault="0090401D" w:rsidP="00582B14">
      <w:pPr>
        <w:ind w:left="426"/>
        <w:jc w:val="both"/>
        <w:rPr>
          <w:rFonts w:cs="Helvetica"/>
          <w:szCs w:val="22"/>
          <w:lang w:val="es-CO"/>
        </w:rPr>
      </w:pPr>
    </w:p>
    <w:p w14:paraId="4A1CAA13" w14:textId="77777777" w:rsidR="0090401D" w:rsidRPr="00F07E91" w:rsidRDefault="0090401D" w:rsidP="00582B14">
      <w:pPr>
        <w:ind w:left="426"/>
        <w:jc w:val="both"/>
        <w:rPr>
          <w:rFonts w:cs="Helvetica"/>
          <w:szCs w:val="22"/>
          <w:lang w:val="es-CO"/>
        </w:rPr>
      </w:pPr>
    </w:p>
    <w:p w14:paraId="77742A5A" w14:textId="77777777" w:rsidR="0090401D" w:rsidRPr="00F07E91" w:rsidRDefault="0090401D" w:rsidP="00582B14">
      <w:pPr>
        <w:ind w:left="426"/>
        <w:jc w:val="both"/>
        <w:rPr>
          <w:rFonts w:cs="Helvetica"/>
          <w:szCs w:val="22"/>
          <w:lang w:val="es-CO"/>
        </w:rPr>
      </w:pPr>
    </w:p>
    <w:p w14:paraId="444AFC70" w14:textId="77777777" w:rsidR="0090401D" w:rsidRPr="00F07E91" w:rsidRDefault="0090401D" w:rsidP="00582B14">
      <w:pPr>
        <w:ind w:left="426"/>
        <w:jc w:val="both"/>
        <w:rPr>
          <w:rFonts w:cs="Helvetica"/>
          <w:szCs w:val="22"/>
          <w:lang w:val="es-CO"/>
        </w:rPr>
      </w:pPr>
    </w:p>
    <w:p w14:paraId="5B04D565" w14:textId="77777777" w:rsidR="0090401D" w:rsidRPr="00F07E91" w:rsidRDefault="0090401D" w:rsidP="00582B14">
      <w:pPr>
        <w:ind w:left="426"/>
        <w:jc w:val="both"/>
        <w:rPr>
          <w:rFonts w:cs="Helvetica"/>
          <w:szCs w:val="22"/>
          <w:lang w:val="es-CO"/>
        </w:rPr>
      </w:pPr>
    </w:p>
    <w:p w14:paraId="0E4FE120" w14:textId="77777777" w:rsidR="0090401D" w:rsidRPr="00F07E91" w:rsidRDefault="0090401D" w:rsidP="00582B14">
      <w:pPr>
        <w:ind w:left="426"/>
        <w:jc w:val="both"/>
        <w:rPr>
          <w:rFonts w:cs="Helvetica"/>
          <w:szCs w:val="22"/>
          <w:lang w:val="es-CO"/>
        </w:rPr>
      </w:pPr>
    </w:p>
    <w:p w14:paraId="1F20175A" w14:textId="77777777" w:rsidR="0090401D" w:rsidRPr="00F07E91" w:rsidRDefault="0090401D" w:rsidP="00582B14">
      <w:pPr>
        <w:ind w:left="426"/>
        <w:jc w:val="both"/>
        <w:rPr>
          <w:rFonts w:cs="Helvetica"/>
          <w:szCs w:val="22"/>
          <w:lang w:val="es-CO"/>
        </w:rPr>
      </w:pPr>
    </w:p>
    <w:p w14:paraId="221D3A90" w14:textId="58004AB4" w:rsidR="0090401D" w:rsidRPr="00F07E91" w:rsidRDefault="0090401D" w:rsidP="00582B14">
      <w:pPr>
        <w:ind w:left="426"/>
        <w:jc w:val="both"/>
        <w:rPr>
          <w:rFonts w:cs="Helvetica"/>
          <w:szCs w:val="22"/>
          <w:lang w:val="es-CO"/>
        </w:rPr>
      </w:pPr>
    </w:p>
    <w:p w14:paraId="31887990" w14:textId="6ED7E855" w:rsidR="0090401D" w:rsidRPr="00F07E91" w:rsidRDefault="0090401D" w:rsidP="00582B14">
      <w:pPr>
        <w:ind w:left="426"/>
        <w:jc w:val="both"/>
        <w:rPr>
          <w:rFonts w:cs="Helvetica"/>
          <w:szCs w:val="22"/>
          <w:lang w:val="es-CO"/>
        </w:rPr>
      </w:pPr>
    </w:p>
    <w:p w14:paraId="7D3F998A" w14:textId="3F412014" w:rsidR="0090401D" w:rsidRPr="00F07E91" w:rsidRDefault="0090401D" w:rsidP="00582B14">
      <w:pPr>
        <w:ind w:left="426"/>
        <w:jc w:val="both"/>
        <w:rPr>
          <w:rFonts w:cs="Helvetica"/>
          <w:szCs w:val="22"/>
          <w:lang w:val="es-CO"/>
        </w:rPr>
      </w:pPr>
    </w:p>
    <w:p w14:paraId="50177A79" w14:textId="77777777" w:rsidR="002F6F26" w:rsidRPr="00F07E91" w:rsidRDefault="002F6F26" w:rsidP="00582B14">
      <w:pPr>
        <w:ind w:left="426"/>
        <w:jc w:val="both"/>
        <w:rPr>
          <w:rFonts w:cs="Helvetica"/>
          <w:szCs w:val="22"/>
          <w:lang w:val="es-CO"/>
        </w:rPr>
      </w:pPr>
    </w:p>
    <w:p w14:paraId="056FBA0B" w14:textId="1C2AD02F" w:rsidR="00E30898" w:rsidRPr="005A694B" w:rsidRDefault="0089537C" w:rsidP="000C4DAF">
      <w:pPr>
        <w:jc w:val="both"/>
        <w:rPr>
          <w:rFonts w:cs="Helvetica"/>
          <w:b/>
          <w:bCs/>
          <w:szCs w:val="22"/>
          <w:lang w:val="es-CO"/>
        </w:rPr>
      </w:pPr>
      <w:r w:rsidRPr="00F07E91">
        <w:rPr>
          <w:rFonts w:cs="Helvetica"/>
          <w:szCs w:val="22"/>
          <w:lang w:val="es-CO"/>
        </w:rPr>
        <w:t>Teniendo en cuenta los reportes mensuales frente a la plataforma y su</w:t>
      </w:r>
      <w:r w:rsidR="0090401D" w:rsidRPr="00F07E91">
        <w:rPr>
          <w:rFonts w:cs="Helvetica"/>
          <w:szCs w:val="22"/>
          <w:lang w:val="es-CO"/>
        </w:rPr>
        <w:t xml:space="preserve"> </w:t>
      </w:r>
      <w:r w:rsidRPr="00F07E91">
        <w:rPr>
          <w:rFonts w:cs="Helvetica"/>
          <w:szCs w:val="22"/>
          <w:lang w:val="es-CO"/>
        </w:rPr>
        <w:t xml:space="preserve">correspondiente atención, </w:t>
      </w:r>
      <w:r w:rsidRPr="005A694B">
        <w:rPr>
          <w:rFonts w:cs="Helvetica"/>
          <w:b/>
          <w:bCs/>
          <w:szCs w:val="22"/>
          <w:lang w:val="es-CO"/>
        </w:rPr>
        <w:t>demuestra el indicador</w:t>
      </w:r>
      <w:r w:rsidR="006822D2" w:rsidRPr="005A694B">
        <w:rPr>
          <w:rFonts w:cs="Helvetica"/>
          <w:b/>
          <w:bCs/>
          <w:szCs w:val="22"/>
          <w:lang w:val="es-CO"/>
        </w:rPr>
        <w:t xml:space="preserve"> un exceso de cumplimiento puesto que su meta establecida era del 85% y en todos los trimestres al 100%</w:t>
      </w:r>
      <w:r w:rsidR="000C4DAF" w:rsidRPr="005A694B">
        <w:rPr>
          <w:rFonts w:cs="Helvetica"/>
          <w:b/>
          <w:bCs/>
          <w:szCs w:val="22"/>
          <w:lang w:val="es-CO"/>
        </w:rPr>
        <w:t xml:space="preserve"> en los dos primeros periodos y en el tercer y cuarto periodo se evidencia una ejecución del 71% y en el cuarto periodo de 92%. </w:t>
      </w:r>
    </w:p>
    <w:p w14:paraId="2A40DDB0" w14:textId="77777777" w:rsidR="00E30898" w:rsidRPr="00F07E91" w:rsidRDefault="00E30898" w:rsidP="00582B14">
      <w:pPr>
        <w:jc w:val="both"/>
        <w:rPr>
          <w:rFonts w:cs="Helvetica"/>
          <w:b/>
          <w:bCs/>
          <w:szCs w:val="22"/>
          <w:lang w:val="es-CO"/>
        </w:rPr>
      </w:pPr>
    </w:p>
    <w:p w14:paraId="15856A6E" w14:textId="6FF81DE8" w:rsidR="00E30898" w:rsidRPr="00CD2DB3" w:rsidRDefault="00E30898" w:rsidP="00CD2DB3">
      <w:pPr>
        <w:pStyle w:val="Prrafodelista"/>
        <w:numPr>
          <w:ilvl w:val="1"/>
          <w:numId w:val="5"/>
        </w:numPr>
        <w:jc w:val="both"/>
        <w:outlineLvl w:val="1"/>
        <w:rPr>
          <w:rFonts w:cs="Helvetica"/>
          <w:b/>
          <w:bCs/>
          <w:szCs w:val="22"/>
          <w:lang w:val="es-CO"/>
        </w:rPr>
      </w:pPr>
      <w:bookmarkStart w:id="10" w:name="_Toc178528208"/>
      <w:r w:rsidRPr="00CD2DB3">
        <w:rPr>
          <w:rFonts w:cs="Helvetica"/>
          <w:b/>
          <w:bCs/>
          <w:szCs w:val="22"/>
          <w:lang w:val="es-CO"/>
        </w:rPr>
        <w:t>Atención oportuna de incidencias y peticiones nivel especializado</w:t>
      </w:r>
      <w:r w:rsidR="008C58D7" w:rsidRPr="00CD2DB3">
        <w:rPr>
          <w:rFonts w:cs="Helvetica"/>
          <w:b/>
          <w:bCs/>
          <w:szCs w:val="22"/>
          <w:lang w:val="es-CO"/>
        </w:rPr>
        <w:t>.</w:t>
      </w:r>
      <w:bookmarkEnd w:id="10"/>
    </w:p>
    <w:p w14:paraId="35BC289F" w14:textId="77777777" w:rsidR="008C58D7" w:rsidRPr="00F07E91" w:rsidRDefault="008C58D7" w:rsidP="00582B14">
      <w:pPr>
        <w:ind w:left="360"/>
        <w:jc w:val="both"/>
        <w:rPr>
          <w:rFonts w:cs="Helvetica"/>
          <w:b/>
          <w:bCs/>
          <w:szCs w:val="22"/>
          <w:lang w:val="es-CO"/>
        </w:rPr>
      </w:pPr>
    </w:p>
    <w:p w14:paraId="3A50A7FF" w14:textId="364936FC" w:rsidR="00E30898" w:rsidRPr="00F07E91" w:rsidRDefault="00E30898" w:rsidP="00582B14">
      <w:pPr>
        <w:ind w:left="426"/>
        <w:jc w:val="both"/>
        <w:rPr>
          <w:rFonts w:cs="Helvetica"/>
          <w:szCs w:val="22"/>
          <w:lang w:val="es-CO"/>
        </w:rPr>
      </w:pPr>
      <w:r w:rsidRPr="00F07E91">
        <w:rPr>
          <w:rFonts w:cs="Helvetica"/>
          <w:szCs w:val="22"/>
          <w:lang w:val="es-CO"/>
        </w:rPr>
        <w:t>Porcentaje de atención oportuno de las incidencias y peticiones de nivel especializado que se registran en la herramienta.</w:t>
      </w:r>
    </w:p>
    <w:p w14:paraId="4349B7A8" w14:textId="67090CD1" w:rsidR="00E30898" w:rsidRPr="00F07E91" w:rsidRDefault="000C4DAF" w:rsidP="00582B14">
      <w:pPr>
        <w:jc w:val="both"/>
        <w:rPr>
          <w:rFonts w:cs="Helvetica"/>
          <w:szCs w:val="22"/>
          <w:lang w:val="es-CO"/>
        </w:rPr>
      </w:pPr>
      <w:r>
        <w:rPr>
          <w:noProof/>
        </w:rPr>
        <w:drawing>
          <wp:anchor distT="0" distB="0" distL="114300" distR="114300" simplePos="0" relativeHeight="251710464" behindDoc="0" locked="0" layoutInCell="1" allowOverlap="1" wp14:anchorId="12BCD3DA" wp14:editId="7856E516">
            <wp:simplePos x="0" y="0"/>
            <wp:positionH relativeFrom="column">
              <wp:posOffset>726110</wp:posOffset>
            </wp:positionH>
            <wp:positionV relativeFrom="paragraph">
              <wp:posOffset>116408</wp:posOffset>
            </wp:positionV>
            <wp:extent cx="4509030" cy="2633662"/>
            <wp:effectExtent l="0" t="0" r="6350" b="14605"/>
            <wp:wrapNone/>
            <wp:docPr id="8789705" name="Gráfico 1">
              <a:extLst xmlns:a="http://schemas.openxmlformats.org/drawingml/2006/main">
                <a:ext uri="{FF2B5EF4-FFF2-40B4-BE49-F238E27FC236}">
                  <a16:creationId xmlns:a16="http://schemas.microsoft.com/office/drawing/2014/main" id="{00000000-0008-0000-03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7E176F96" w14:textId="7FFB4EC0" w:rsidR="00E30898" w:rsidRPr="00F07E91" w:rsidRDefault="00E30898" w:rsidP="00582B14">
      <w:pPr>
        <w:jc w:val="both"/>
        <w:rPr>
          <w:rFonts w:cs="Helvetica"/>
          <w:szCs w:val="22"/>
          <w:lang w:val="es-CO"/>
        </w:rPr>
      </w:pPr>
    </w:p>
    <w:p w14:paraId="6420B93D" w14:textId="6FDF274E" w:rsidR="00E30898" w:rsidRPr="00F07E91" w:rsidRDefault="00E30898" w:rsidP="00582B14">
      <w:pPr>
        <w:jc w:val="both"/>
        <w:rPr>
          <w:rFonts w:cs="Helvetica"/>
          <w:szCs w:val="22"/>
          <w:lang w:val="es-CO"/>
        </w:rPr>
      </w:pPr>
    </w:p>
    <w:p w14:paraId="566F3ACA" w14:textId="77777777" w:rsidR="00E30898" w:rsidRPr="00F07E91" w:rsidRDefault="00E30898" w:rsidP="00582B14">
      <w:pPr>
        <w:jc w:val="both"/>
        <w:rPr>
          <w:rFonts w:cs="Helvetica"/>
          <w:szCs w:val="22"/>
          <w:lang w:val="es-CO"/>
        </w:rPr>
      </w:pPr>
    </w:p>
    <w:p w14:paraId="042F4B3A" w14:textId="61F9534D" w:rsidR="00E30898" w:rsidRPr="00F07E91" w:rsidRDefault="00E30898" w:rsidP="00582B14">
      <w:pPr>
        <w:jc w:val="both"/>
        <w:rPr>
          <w:rFonts w:cs="Helvetica"/>
          <w:szCs w:val="22"/>
          <w:lang w:val="es-CO"/>
        </w:rPr>
      </w:pPr>
    </w:p>
    <w:p w14:paraId="25659C81" w14:textId="77777777" w:rsidR="00E30898" w:rsidRPr="00F07E91" w:rsidRDefault="00E30898" w:rsidP="00582B14">
      <w:pPr>
        <w:jc w:val="both"/>
        <w:rPr>
          <w:rFonts w:cs="Helvetica"/>
          <w:szCs w:val="22"/>
          <w:lang w:val="es-CO"/>
        </w:rPr>
      </w:pPr>
    </w:p>
    <w:p w14:paraId="4631CFB0" w14:textId="2A191713" w:rsidR="00E30898" w:rsidRPr="00F07E91" w:rsidRDefault="00E30898" w:rsidP="00582B14">
      <w:pPr>
        <w:jc w:val="both"/>
        <w:rPr>
          <w:rFonts w:cs="Helvetica"/>
          <w:szCs w:val="22"/>
          <w:lang w:val="es-CO"/>
        </w:rPr>
      </w:pPr>
    </w:p>
    <w:p w14:paraId="7FF97012" w14:textId="11E6268B" w:rsidR="00E30898" w:rsidRPr="00F07E91" w:rsidRDefault="00E30898" w:rsidP="00582B14">
      <w:pPr>
        <w:jc w:val="both"/>
        <w:rPr>
          <w:rFonts w:cs="Helvetica"/>
          <w:szCs w:val="22"/>
          <w:lang w:val="es-CO"/>
        </w:rPr>
      </w:pPr>
    </w:p>
    <w:p w14:paraId="1F4D5A47" w14:textId="1403A92F" w:rsidR="00E30898" w:rsidRPr="00F07E91" w:rsidRDefault="00E30898" w:rsidP="00582B14">
      <w:pPr>
        <w:jc w:val="both"/>
        <w:rPr>
          <w:rFonts w:cs="Helvetica"/>
          <w:szCs w:val="22"/>
          <w:lang w:val="es-CO"/>
        </w:rPr>
      </w:pPr>
    </w:p>
    <w:p w14:paraId="758D1375" w14:textId="1B94B04A" w:rsidR="00E30898" w:rsidRPr="00F07E91" w:rsidRDefault="00E30898" w:rsidP="00582B14">
      <w:pPr>
        <w:jc w:val="both"/>
        <w:rPr>
          <w:rFonts w:cs="Helvetica"/>
          <w:szCs w:val="22"/>
          <w:lang w:val="es-CO"/>
        </w:rPr>
      </w:pPr>
    </w:p>
    <w:p w14:paraId="40305C26" w14:textId="77777777" w:rsidR="00E30898" w:rsidRPr="00F07E91" w:rsidRDefault="00E30898" w:rsidP="00582B14">
      <w:pPr>
        <w:jc w:val="both"/>
        <w:rPr>
          <w:rFonts w:cs="Helvetica"/>
          <w:szCs w:val="22"/>
          <w:lang w:val="es-CO"/>
        </w:rPr>
      </w:pPr>
    </w:p>
    <w:p w14:paraId="1A4C0655" w14:textId="77777777" w:rsidR="00E30898" w:rsidRPr="00F07E91" w:rsidRDefault="00E30898" w:rsidP="00582B14">
      <w:pPr>
        <w:jc w:val="both"/>
        <w:rPr>
          <w:rFonts w:cs="Helvetica"/>
          <w:szCs w:val="22"/>
          <w:lang w:val="es-CO"/>
        </w:rPr>
      </w:pPr>
    </w:p>
    <w:p w14:paraId="719BAD43" w14:textId="77777777" w:rsidR="00E30898" w:rsidRPr="00F07E91" w:rsidRDefault="00E30898" w:rsidP="00582B14">
      <w:pPr>
        <w:jc w:val="both"/>
        <w:rPr>
          <w:rFonts w:cs="Helvetica"/>
          <w:szCs w:val="22"/>
          <w:lang w:val="es-CO"/>
        </w:rPr>
      </w:pPr>
    </w:p>
    <w:p w14:paraId="7C52E0FE" w14:textId="752C8033" w:rsidR="00E30898" w:rsidRPr="00F07E91" w:rsidRDefault="00E30898" w:rsidP="00582B14">
      <w:pPr>
        <w:jc w:val="both"/>
        <w:rPr>
          <w:rFonts w:cs="Helvetica"/>
          <w:szCs w:val="22"/>
          <w:lang w:val="es-CO"/>
        </w:rPr>
      </w:pPr>
    </w:p>
    <w:p w14:paraId="1347E82F" w14:textId="77777777" w:rsidR="00E30898" w:rsidRPr="00F07E91" w:rsidRDefault="00E30898" w:rsidP="00582B14">
      <w:pPr>
        <w:jc w:val="both"/>
        <w:rPr>
          <w:rFonts w:cs="Helvetica"/>
          <w:szCs w:val="22"/>
          <w:lang w:val="es-CO"/>
        </w:rPr>
      </w:pPr>
    </w:p>
    <w:p w14:paraId="52979C31" w14:textId="77777777" w:rsidR="000C4DAF" w:rsidRDefault="000C4DAF" w:rsidP="00582B14">
      <w:pPr>
        <w:ind w:left="426"/>
        <w:jc w:val="both"/>
        <w:rPr>
          <w:rFonts w:cs="Helvetica"/>
          <w:szCs w:val="22"/>
          <w:lang w:val="es-CO"/>
        </w:rPr>
      </w:pPr>
    </w:p>
    <w:p w14:paraId="1CB185D9" w14:textId="77777777" w:rsidR="000C4DAF" w:rsidRDefault="000C4DAF" w:rsidP="00582B14">
      <w:pPr>
        <w:ind w:left="426"/>
        <w:jc w:val="both"/>
        <w:rPr>
          <w:rFonts w:cs="Helvetica"/>
          <w:szCs w:val="22"/>
          <w:lang w:val="es-CO"/>
        </w:rPr>
      </w:pPr>
    </w:p>
    <w:p w14:paraId="02710CFD" w14:textId="77777777" w:rsidR="000C4DAF" w:rsidRDefault="000C4DAF" w:rsidP="00582B14">
      <w:pPr>
        <w:ind w:left="426"/>
        <w:jc w:val="both"/>
        <w:rPr>
          <w:rFonts w:cs="Helvetica"/>
          <w:szCs w:val="22"/>
          <w:lang w:val="es-CO"/>
        </w:rPr>
      </w:pPr>
    </w:p>
    <w:p w14:paraId="46E0B992" w14:textId="286ED8C6" w:rsidR="008C58D7" w:rsidRPr="00F07E91" w:rsidRDefault="008C58D7" w:rsidP="00582B14">
      <w:pPr>
        <w:ind w:left="426"/>
        <w:jc w:val="both"/>
        <w:rPr>
          <w:rFonts w:cs="Helvetica"/>
          <w:szCs w:val="22"/>
          <w:lang w:val="es-CO"/>
        </w:rPr>
      </w:pPr>
      <w:r w:rsidRPr="00F07E91">
        <w:rPr>
          <w:rFonts w:cs="Helvetica"/>
          <w:szCs w:val="22"/>
          <w:lang w:val="es-CO"/>
        </w:rPr>
        <w:t xml:space="preserve">Dentro de la alimentación mensual del indicador es notable el cumplimiento del 100% </w:t>
      </w:r>
      <w:r w:rsidR="0087463D">
        <w:rPr>
          <w:rFonts w:cs="Helvetica"/>
          <w:szCs w:val="22"/>
          <w:lang w:val="es-CO"/>
        </w:rPr>
        <w:t>de periodo del</w:t>
      </w:r>
      <w:r w:rsidRPr="00F07E91">
        <w:rPr>
          <w:rFonts w:cs="Helvetica"/>
          <w:szCs w:val="22"/>
          <w:lang w:val="es-CO"/>
        </w:rPr>
        <w:t xml:space="preserve"> 2024,</w:t>
      </w:r>
      <w:r w:rsidR="0087463D">
        <w:rPr>
          <w:rFonts w:cs="Helvetica"/>
          <w:szCs w:val="22"/>
          <w:lang w:val="es-CO"/>
        </w:rPr>
        <w:t xml:space="preserve"> sin embargo; </w:t>
      </w:r>
      <w:r w:rsidR="0087463D" w:rsidRPr="000200B7">
        <w:rPr>
          <w:rFonts w:cs="Helvetica"/>
          <w:b/>
          <w:bCs/>
          <w:szCs w:val="22"/>
          <w:lang w:val="es-CO"/>
        </w:rPr>
        <w:t>se evidencia un 97% por debajo de la meta establecida,</w:t>
      </w:r>
      <w:r w:rsidRPr="000200B7">
        <w:rPr>
          <w:rFonts w:cs="Helvetica"/>
          <w:b/>
          <w:bCs/>
          <w:szCs w:val="22"/>
          <w:lang w:val="es-CO"/>
        </w:rPr>
        <w:t xml:space="preserve"> </w:t>
      </w:r>
      <w:r w:rsidR="000D3D9D" w:rsidRPr="000200B7">
        <w:rPr>
          <w:rFonts w:cs="Helvetica"/>
          <w:b/>
          <w:bCs/>
          <w:szCs w:val="22"/>
          <w:lang w:val="es-CO"/>
        </w:rPr>
        <w:t>con relación a</w:t>
      </w:r>
      <w:r w:rsidRPr="000200B7">
        <w:rPr>
          <w:rFonts w:cs="Helvetica"/>
          <w:b/>
          <w:bCs/>
          <w:szCs w:val="22"/>
          <w:lang w:val="es-CO"/>
        </w:rPr>
        <w:t xml:space="preserve"> la atención oportuna y así mismo con la agilidad y celeridad de los procesos de respuesta según lo establecido en la normatividad vigente</w:t>
      </w:r>
      <w:r w:rsidRPr="00F07E91">
        <w:rPr>
          <w:rFonts w:cs="Helvetica"/>
          <w:szCs w:val="22"/>
          <w:lang w:val="es-CO"/>
        </w:rPr>
        <w:t>.</w:t>
      </w:r>
    </w:p>
    <w:p w14:paraId="35F26AF4" w14:textId="26AD56A1" w:rsidR="008C58D7" w:rsidRPr="00F07E91" w:rsidRDefault="008C58D7" w:rsidP="00582B14">
      <w:pPr>
        <w:jc w:val="both"/>
        <w:rPr>
          <w:rFonts w:cs="Helvetica"/>
          <w:b/>
          <w:bCs/>
          <w:szCs w:val="22"/>
          <w:lang w:val="es-CO"/>
        </w:rPr>
      </w:pPr>
    </w:p>
    <w:p w14:paraId="66A5DEC0" w14:textId="20C77DFF" w:rsidR="008E27D2" w:rsidRPr="00F07E91" w:rsidRDefault="00E30898" w:rsidP="00CD2DB3">
      <w:pPr>
        <w:pStyle w:val="Prrafodelista"/>
        <w:numPr>
          <w:ilvl w:val="1"/>
          <w:numId w:val="5"/>
        </w:numPr>
        <w:jc w:val="both"/>
        <w:outlineLvl w:val="1"/>
        <w:rPr>
          <w:rFonts w:cs="Helvetica"/>
          <w:b/>
          <w:bCs/>
          <w:szCs w:val="22"/>
          <w:lang w:val="es-CO"/>
        </w:rPr>
      </w:pPr>
      <w:bookmarkStart w:id="11" w:name="_Toc178528209"/>
      <w:r w:rsidRPr="00F07E91">
        <w:rPr>
          <w:rFonts w:cs="Helvetica"/>
          <w:b/>
          <w:bCs/>
          <w:szCs w:val="22"/>
          <w:lang w:val="es-CO"/>
        </w:rPr>
        <w:t>Completitud y oportunidad de la información</w:t>
      </w:r>
      <w:r w:rsidR="008C58D7" w:rsidRPr="00F07E91">
        <w:rPr>
          <w:rFonts w:cs="Helvetica"/>
          <w:b/>
          <w:bCs/>
          <w:szCs w:val="22"/>
          <w:lang w:val="es-CO"/>
        </w:rPr>
        <w:t>.</w:t>
      </w:r>
      <w:bookmarkEnd w:id="11"/>
    </w:p>
    <w:p w14:paraId="136A44A8" w14:textId="77777777" w:rsidR="002F6F26" w:rsidRPr="00F07E91" w:rsidRDefault="002F6F26" w:rsidP="00582B14">
      <w:pPr>
        <w:pStyle w:val="Prrafodelista"/>
        <w:jc w:val="both"/>
        <w:rPr>
          <w:rFonts w:cs="Helvetica"/>
          <w:b/>
          <w:bCs/>
          <w:szCs w:val="22"/>
          <w:lang w:val="es-CO"/>
        </w:rPr>
      </w:pPr>
    </w:p>
    <w:p w14:paraId="68708FFF" w14:textId="06164544" w:rsidR="002F6F26" w:rsidRPr="00F07E91" w:rsidRDefault="00E30898" w:rsidP="00582B14">
      <w:pPr>
        <w:ind w:left="360"/>
        <w:jc w:val="both"/>
        <w:rPr>
          <w:rFonts w:cs="Helvetica"/>
          <w:szCs w:val="22"/>
          <w:lang w:val="es-CO"/>
        </w:rPr>
      </w:pPr>
      <w:r w:rsidRPr="00F07E91">
        <w:rPr>
          <w:rFonts w:cs="Helvetica"/>
          <w:szCs w:val="22"/>
          <w:lang w:val="es-CO"/>
        </w:rPr>
        <w:t>Mide la completitud y oportunidad de los datos e información estadística almacenada en la bodega de datos del SIE, inventario de variables, periodicidad de cada variable</w:t>
      </w:r>
    </w:p>
    <w:p w14:paraId="2144B2C6" w14:textId="3F7EDFDF" w:rsidR="002F6F26" w:rsidRPr="00F07E91" w:rsidRDefault="002F6F26" w:rsidP="00582B14">
      <w:pPr>
        <w:jc w:val="both"/>
        <w:rPr>
          <w:rFonts w:cs="Helvetica"/>
          <w:b/>
          <w:bCs/>
          <w:noProof/>
          <w:szCs w:val="22"/>
          <w:lang w:val="es-CO"/>
        </w:rPr>
      </w:pPr>
    </w:p>
    <w:p w14:paraId="5CC2A832" w14:textId="5AF07C04" w:rsidR="002F6F26" w:rsidRPr="00F07E91" w:rsidRDefault="002F6F26" w:rsidP="00582B14">
      <w:pPr>
        <w:jc w:val="both"/>
        <w:rPr>
          <w:rFonts w:cs="Helvetica"/>
          <w:b/>
          <w:bCs/>
          <w:noProof/>
          <w:szCs w:val="22"/>
          <w:lang w:val="es-CO"/>
        </w:rPr>
      </w:pPr>
    </w:p>
    <w:p w14:paraId="29B62A8A" w14:textId="2003502F" w:rsidR="002F6F26" w:rsidRPr="00F07E91" w:rsidRDefault="000D3D9D" w:rsidP="00582B14">
      <w:pPr>
        <w:jc w:val="both"/>
        <w:rPr>
          <w:rFonts w:cs="Helvetica"/>
          <w:b/>
          <w:bCs/>
          <w:noProof/>
          <w:szCs w:val="22"/>
          <w:lang w:val="es-CO"/>
        </w:rPr>
      </w:pPr>
      <w:r>
        <w:rPr>
          <w:noProof/>
        </w:rPr>
        <w:lastRenderedPageBreak/>
        <w:drawing>
          <wp:anchor distT="0" distB="0" distL="114300" distR="114300" simplePos="0" relativeHeight="251711488" behindDoc="0" locked="0" layoutInCell="1" allowOverlap="1" wp14:anchorId="33C4CB90" wp14:editId="114A3D92">
            <wp:simplePos x="0" y="0"/>
            <wp:positionH relativeFrom="column">
              <wp:posOffset>2971115</wp:posOffset>
            </wp:positionH>
            <wp:positionV relativeFrom="paragraph">
              <wp:posOffset>3048</wp:posOffset>
            </wp:positionV>
            <wp:extent cx="2746858" cy="2464842"/>
            <wp:effectExtent l="0" t="0" r="15875" b="12065"/>
            <wp:wrapNone/>
            <wp:docPr id="2012782215" name="Gráfico 1">
              <a:extLst xmlns:a="http://schemas.openxmlformats.org/drawingml/2006/main">
                <a:ext uri="{FF2B5EF4-FFF2-40B4-BE49-F238E27FC236}">
                  <a16:creationId xmlns:a16="http://schemas.microsoft.com/office/drawing/2014/main" id="{681D63A4-20E3-40AF-8A7D-9D95BCBE4C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Pr>
          <w:noProof/>
        </w:rPr>
        <w:drawing>
          <wp:inline distT="0" distB="0" distL="0" distR="0" wp14:anchorId="48ED9C6D" wp14:editId="58B12C74">
            <wp:extent cx="2895600" cy="2464435"/>
            <wp:effectExtent l="0" t="0" r="0" b="12065"/>
            <wp:docPr id="432639152" name="Gráfico 1">
              <a:extLst xmlns:a="http://schemas.openxmlformats.org/drawingml/2006/main">
                <a:ext uri="{FF2B5EF4-FFF2-40B4-BE49-F238E27FC236}">
                  <a16:creationId xmlns:a16="http://schemas.microsoft.com/office/drawing/2014/main" id="{A78443C1-A25B-4B3E-AB63-E136E9520B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E995EFF" w14:textId="77777777" w:rsidR="002F6F26" w:rsidRPr="00F07E91" w:rsidRDefault="002F6F26" w:rsidP="00582B14">
      <w:pPr>
        <w:jc w:val="both"/>
        <w:rPr>
          <w:rFonts w:cs="Helvetica"/>
          <w:b/>
          <w:bCs/>
          <w:noProof/>
          <w:szCs w:val="22"/>
          <w:lang w:val="es-CO"/>
        </w:rPr>
      </w:pPr>
    </w:p>
    <w:p w14:paraId="616F05EB" w14:textId="77777777" w:rsidR="00B904DD" w:rsidRPr="00F07E91" w:rsidRDefault="00B904DD" w:rsidP="00582B14">
      <w:pPr>
        <w:jc w:val="both"/>
        <w:rPr>
          <w:rFonts w:cs="Helvetica"/>
          <w:szCs w:val="22"/>
          <w:lang w:val="es-CO"/>
        </w:rPr>
      </w:pPr>
    </w:p>
    <w:p w14:paraId="3E2D68D9" w14:textId="1D5B0051" w:rsidR="00E30898" w:rsidRPr="00014B15" w:rsidRDefault="00B904DD" w:rsidP="00582B14">
      <w:pPr>
        <w:jc w:val="both"/>
        <w:rPr>
          <w:rFonts w:cs="Helvetica"/>
          <w:b/>
          <w:bCs/>
          <w:szCs w:val="22"/>
          <w:lang w:val="es-CO"/>
        </w:rPr>
      </w:pPr>
      <w:r w:rsidRPr="00014B15">
        <w:rPr>
          <w:rFonts w:cs="Helvetica"/>
          <w:b/>
          <w:bCs/>
          <w:szCs w:val="22"/>
          <w:lang w:val="es-CO"/>
        </w:rPr>
        <w:t xml:space="preserve">La ejecución del indicador de las variables de actualización de datos del SIE, se evidencia una ejecución </w:t>
      </w:r>
      <w:r w:rsidR="000D3D9D" w:rsidRPr="00014B15">
        <w:rPr>
          <w:rFonts w:cs="Helvetica"/>
          <w:b/>
          <w:bCs/>
          <w:szCs w:val="22"/>
          <w:lang w:val="es-CO"/>
        </w:rPr>
        <w:t xml:space="preserve">en el tercer periodo del 10% por debajo de la meta propuesta </w:t>
      </w:r>
      <w:r w:rsidRPr="00014B15">
        <w:rPr>
          <w:rFonts w:cs="Helvetica"/>
          <w:b/>
          <w:bCs/>
          <w:szCs w:val="22"/>
          <w:lang w:val="es-CO"/>
        </w:rPr>
        <w:t>del 50%</w:t>
      </w:r>
      <w:r w:rsidR="000D3D9D" w:rsidRPr="00014B15">
        <w:rPr>
          <w:rFonts w:cs="Helvetica"/>
          <w:b/>
          <w:bCs/>
          <w:szCs w:val="22"/>
          <w:lang w:val="es-CO"/>
        </w:rPr>
        <w:t xml:space="preserve"> y</w:t>
      </w:r>
      <w:r w:rsidRPr="00014B15">
        <w:rPr>
          <w:rFonts w:cs="Helvetica"/>
          <w:b/>
          <w:bCs/>
          <w:szCs w:val="22"/>
          <w:lang w:val="es-CO"/>
        </w:rPr>
        <w:t xml:space="preserve"> para el cumplimiento de</w:t>
      </w:r>
      <w:r w:rsidR="000D3D9D" w:rsidRPr="00014B15">
        <w:rPr>
          <w:rFonts w:cs="Helvetica"/>
          <w:b/>
          <w:bCs/>
          <w:szCs w:val="22"/>
          <w:lang w:val="es-CO"/>
        </w:rPr>
        <w:t>l cuarto trimestres de cumple el 86 %</w:t>
      </w:r>
      <w:r w:rsidRPr="00014B15">
        <w:rPr>
          <w:rFonts w:cs="Helvetica"/>
          <w:b/>
          <w:bCs/>
          <w:szCs w:val="22"/>
          <w:lang w:val="es-CO"/>
        </w:rPr>
        <w:t xml:space="preserve"> </w:t>
      </w:r>
      <w:r w:rsidR="00B80FCE" w:rsidRPr="00014B15">
        <w:rPr>
          <w:rFonts w:cs="Helvetica"/>
          <w:b/>
          <w:bCs/>
          <w:szCs w:val="22"/>
          <w:lang w:val="es-CO"/>
        </w:rPr>
        <w:t>del 100% propuesto.</w:t>
      </w:r>
    </w:p>
    <w:p w14:paraId="6F1C20F9" w14:textId="77777777" w:rsidR="00E30898" w:rsidRPr="00F07E91" w:rsidRDefault="00E30898" w:rsidP="00582B14">
      <w:pPr>
        <w:jc w:val="both"/>
        <w:rPr>
          <w:rFonts w:cs="Helvetica"/>
          <w:szCs w:val="22"/>
          <w:lang w:val="es-CO"/>
        </w:rPr>
      </w:pPr>
    </w:p>
    <w:p w14:paraId="2529EFFD" w14:textId="467594EC" w:rsidR="00E30898" w:rsidRPr="00CD2DB3" w:rsidRDefault="00B904DD" w:rsidP="00CD2DB3">
      <w:pPr>
        <w:pStyle w:val="Ttulo2"/>
        <w:numPr>
          <w:ilvl w:val="1"/>
          <w:numId w:val="5"/>
        </w:numPr>
        <w:rPr>
          <w:rFonts w:cs="Helvetica"/>
          <w:szCs w:val="22"/>
          <w:lang w:val="es-CO"/>
        </w:rPr>
      </w:pPr>
      <w:r w:rsidRPr="00CD2DB3">
        <w:rPr>
          <w:rFonts w:cs="Helvetica"/>
          <w:szCs w:val="22"/>
          <w:lang w:val="es-CO"/>
        </w:rPr>
        <w:t xml:space="preserve"> </w:t>
      </w:r>
      <w:bookmarkStart w:id="12" w:name="_Toc178528210"/>
      <w:r w:rsidR="00E30898" w:rsidRPr="00CD2DB3">
        <w:rPr>
          <w:rFonts w:cs="Helvetica"/>
          <w:szCs w:val="22"/>
          <w:lang w:val="es-CO"/>
        </w:rPr>
        <w:t>Comunicación en Función Pública gestionada</w:t>
      </w:r>
      <w:bookmarkEnd w:id="12"/>
    </w:p>
    <w:p w14:paraId="7482D56E" w14:textId="77777777" w:rsidR="00B904DD" w:rsidRPr="00F07E91" w:rsidRDefault="00B904DD" w:rsidP="00582B14">
      <w:pPr>
        <w:jc w:val="both"/>
        <w:rPr>
          <w:rFonts w:cs="Helvetica"/>
          <w:b/>
          <w:bCs/>
          <w:szCs w:val="22"/>
          <w:lang w:val="es-CO"/>
        </w:rPr>
      </w:pPr>
    </w:p>
    <w:p w14:paraId="54E87661" w14:textId="77777777" w:rsidR="00E30898" w:rsidRPr="00F07E91" w:rsidRDefault="00E30898" w:rsidP="00582B14">
      <w:pPr>
        <w:jc w:val="both"/>
        <w:rPr>
          <w:rFonts w:cs="Helvetica"/>
          <w:szCs w:val="22"/>
          <w:lang w:val="es-CO"/>
        </w:rPr>
      </w:pPr>
      <w:r w:rsidRPr="00F07E91">
        <w:rPr>
          <w:rFonts w:cs="Helvetica"/>
          <w:szCs w:val="22"/>
          <w:lang w:val="es-CO"/>
        </w:rPr>
        <w:t>Mide el nivel de cumplimiento de los productos internos o salidas clave que resultan del PHVA o ciclo de transformación del proceso de Comunicaciones para las dependencias de la entidad.</w:t>
      </w:r>
    </w:p>
    <w:p w14:paraId="75124D4A" w14:textId="77777777" w:rsidR="00E30898" w:rsidRPr="00F07E91" w:rsidRDefault="00E30898" w:rsidP="00582B14">
      <w:pPr>
        <w:jc w:val="both"/>
        <w:rPr>
          <w:rFonts w:cs="Helvetica"/>
          <w:szCs w:val="22"/>
          <w:lang w:val="es-CO"/>
        </w:rPr>
      </w:pPr>
    </w:p>
    <w:p w14:paraId="63F6D5D4" w14:textId="57D721BA" w:rsidR="00E30898" w:rsidRPr="00F07E91" w:rsidRDefault="00E30898" w:rsidP="00582B14">
      <w:pPr>
        <w:jc w:val="both"/>
        <w:rPr>
          <w:rFonts w:cs="Helvetica"/>
          <w:szCs w:val="22"/>
          <w:lang w:val="es-CO"/>
        </w:rPr>
      </w:pPr>
      <w:r w:rsidRPr="00F07E91">
        <w:rPr>
          <w:rFonts w:cs="Helvetica"/>
          <w:szCs w:val="22"/>
          <w:lang w:val="es-CO"/>
        </w:rPr>
        <w:t>Datos del registro mensual de productos entregados, correos electrónicos de soporte de entrega de material y contenido, con entrega de datos bimensuales</w:t>
      </w:r>
    </w:p>
    <w:p w14:paraId="2C2613E0" w14:textId="2DFC11CA" w:rsidR="00E30898" w:rsidRPr="00F07E91" w:rsidRDefault="00B80FCE" w:rsidP="00582B14">
      <w:pPr>
        <w:jc w:val="both"/>
        <w:rPr>
          <w:rFonts w:cs="Helvetica"/>
          <w:szCs w:val="22"/>
          <w:lang w:val="es-CO"/>
        </w:rPr>
      </w:pPr>
      <w:r>
        <w:rPr>
          <w:noProof/>
        </w:rPr>
        <w:drawing>
          <wp:anchor distT="0" distB="0" distL="114300" distR="114300" simplePos="0" relativeHeight="251713536" behindDoc="0" locked="0" layoutInCell="1" allowOverlap="1" wp14:anchorId="342EE02D" wp14:editId="0673B25D">
            <wp:simplePos x="0" y="0"/>
            <wp:positionH relativeFrom="column">
              <wp:posOffset>690524</wp:posOffset>
            </wp:positionH>
            <wp:positionV relativeFrom="paragraph">
              <wp:posOffset>156030</wp:posOffset>
            </wp:positionV>
            <wp:extent cx="4302437" cy="2151219"/>
            <wp:effectExtent l="0" t="0" r="3175" b="1905"/>
            <wp:wrapNone/>
            <wp:docPr id="1161681375" name="Gráfico 1">
              <a:extLst xmlns:a="http://schemas.openxmlformats.org/drawingml/2006/main">
                <a:ext uri="{FF2B5EF4-FFF2-40B4-BE49-F238E27FC236}">
                  <a16:creationId xmlns:a16="http://schemas.microsoft.com/office/drawing/2014/main" id="{00000000-0008-0000-03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5CD8DC11" w14:textId="3E70221A" w:rsidR="00A76D21" w:rsidRPr="00F07E91" w:rsidRDefault="00A76D21" w:rsidP="00582B14">
      <w:pPr>
        <w:jc w:val="both"/>
        <w:rPr>
          <w:rFonts w:cs="Helvetica"/>
          <w:szCs w:val="22"/>
          <w:lang w:val="es-ES_tradnl"/>
        </w:rPr>
      </w:pPr>
    </w:p>
    <w:p w14:paraId="2DC12F06" w14:textId="77777777" w:rsidR="00007210" w:rsidRPr="00F07E91" w:rsidRDefault="00007210" w:rsidP="00582B14">
      <w:pPr>
        <w:pStyle w:val="Ttulo1"/>
        <w:rPr>
          <w:rFonts w:cs="Helvetica"/>
          <w:sz w:val="22"/>
          <w:szCs w:val="22"/>
        </w:rPr>
      </w:pPr>
    </w:p>
    <w:p w14:paraId="1266CC9C" w14:textId="77777777" w:rsidR="00007210" w:rsidRPr="00F07E91" w:rsidRDefault="00007210" w:rsidP="00582B14">
      <w:pPr>
        <w:pStyle w:val="Ttulo1"/>
        <w:rPr>
          <w:rFonts w:cs="Helvetica"/>
          <w:sz w:val="22"/>
          <w:szCs w:val="22"/>
        </w:rPr>
      </w:pPr>
    </w:p>
    <w:p w14:paraId="5F1300FB" w14:textId="77777777" w:rsidR="00007210" w:rsidRPr="00F07E91" w:rsidRDefault="00007210" w:rsidP="00582B14">
      <w:pPr>
        <w:pStyle w:val="Ttulo1"/>
        <w:rPr>
          <w:rFonts w:cs="Helvetica"/>
          <w:sz w:val="22"/>
          <w:szCs w:val="22"/>
        </w:rPr>
      </w:pPr>
    </w:p>
    <w:p w14:paraId="2D83247B" w14:textId="0BBD0B3A" w:rsidR="00582B14" w:rsidRPr="00F07E91" w:rsidRDefault="00AF3A9A" w:rsidP="00AF3A9A">
      <w:pPr>
        <w:tabs>
          <w:tab w:val="left" w:pos="910"/>
        </w:tabs>
        <w:jc w:val="both"/>
        <w:rPr>
          <w:rFonts w:cs="Helvetica"/>
          <w:lang w:val="es-ES_tradnl"/>
        </w:rPr>
      </w:pPr>
      <w:r w:rsidRPr="00F07E91">
        <w:rPr>
          <w:rFonts w:cs="Helvetica"/>
          <w:lang w:val="es-ES_tradnl"/>
        </w:rPr>
        <w:tab/>
      </w:r>
    </w:p>
    <w:p w14:paraId="31438930" w14:textId="384EFA0F" w:rsidR="00582B14" w:rsidRPr="00014B15" w:rsidRDefault="00014B15" w:rsidP="00582B14">
      <w:pPr>
        <w:jc w:val="both"/>
        <w:rPr>
          <w:rFonts w:cs="Helvetica"/>
          <w:b/>
          <w:bCs/>
          <w:szCs w:val="22"/>
          <w:lang w:val="es-CO"/>
        </w:rPr>
      </w:pPr>
      <w:r>
        <w:rPr>
          <w:rFonts w:cs="Helvetica"/>
          <w:b/>
          <w:bCs/>
          <w:szCs w:val="22"/>
          <w:lang w:val="es-CO"/>
        </w:rPr>
        <w:lastRenderedPageBreak/>
        <w:t>La dependencia</w:t>
      </w:r>
      <w:r w:rsidR="00582B14" w:rsidRPr="00014B15">
        <w:rPr>
          <w:rFonts w:cs="Helvetica"/>
          <w:b/>
          <w:bCs/>
          <w:szCs w:val="22"/>
          <w:lang w:val="es-CO"/>
        </w:rPr>
        <w:t xml:space="preserve"> de comunicaciones realizar el cumplimiento de lo propuesto en el indicador, brindar un adecuado proceso de comunicación, realizando un reporte de cumplimiento del 100% en cada uno de los reportes suministrados. </w:t>
      </w:r>
    </w:p>
    <w:p w14:paraId="7D0CB0AD" w14:textId="77777777" w:rsidR="00582B14" w:rsidRPr="00F07E91" w:rsidRDefault="00582B14" w:rsidP="00582B14">
      <w:pPr>
        <w:jc w:val="both"/>
        <w:rPr>
          <w:rFonts w:cs="Helvetica"/>
          <w:szCs w:val="22"/>
          <w:lang w:val="es-CO"/>
        </w:rPr>
      </w:pPr>
    </w:p>
    <w:p w14:paraId="45393CD4" w14:textId="6C11855E" w:rsidR="00582B14" w:rsidRPr="004A2AA8" w:rsidRDefault="004A2AA8" w:rsidP="006430B3">
      <w:pPr>
        <w:pStyle w:val="Ttulo2"/>
        <w:jc w:val="both"/>
      </w:pPr>
      <w:bookmarkStart w:id="13" w:name="_Toc178528211"/>
      <w:r w:rsidRPr="004A2AA8">
        <w:t xml:space="preserve">2.0. </w:t>
      </w:r>
      <w:r w:rsidR="00582B14" w:rsidRPr="004A2AA8">
        <w:t>Concursos de méritos para cargos de libre nombramiento y remoción de rama ejecutiva nacional, atendidos por el Grupo de Apoyo a la Gestión Meritocracia</w:t>
      </w:r>
      <w:bookmarkEnd w:id="13"/>
    </w:p>
    <w:p w14:paraId="3FDF5C52" w14:textId="74EFD806" w:rsidR="00582B14" w:rsidRPr="00F07E91" w:rsidRDefault="00582B14" w:rsidP="00582B14">
      <w:pPr>
        <w:jc w:val="both"/>
        <w:rPr>
          <w:rFonts w:cs="Helvetica"/>
          <w:b/>
          <w:bCs/>
          <w:szCs w:val="22"/>
          <w:lang w:val="es-CO"/>
        </w:rPr>
      </w:pPr>
    </w:p>
    <w:p w14:paraId="76E57E51" w14:textId="77777777" w:rsidR="00582B14" w:rsidRPr="00F07E91" w:rsidRDefault="00582B14" w:rsidP="00582B14">
      <w:pPr>
        <w:jc w:val="both"/>
        <w:rPr>
          <w:rFonts w:cs="Helvetica"/>
          <w:szCs w:val="22"/>
          <w:lang w:val="es-CO"/>
        </w:rPr>
      </w:pPr>
      <w:r w:rsidRPr="00F07E91">
        <w:rPr>
          <w:rFonts w:cs="Helvetica"/>
          <w:szCs w:val="22"/>
          <w:lang w:val="es-CO"/>
        </w:rPr>
        <w:t>Medir la cantidad de concursos públicos en los que se brinda el acompañamiento a las entidades del orden nacional, la cantidad de personas inscritas para cada una de las plazas y las evaluaciones.</w:t>
      </w:r>
    </w:p>
    <w:p w14:paraId="55F3DE46" w14:textId="1EE6C87B" w:rsidR="00541B1D" w:rsidRPr="00F07E91" w:rsidRDefault="00541B1D" w:rsidP="00582B14">
      <w:pPr>
        <w:jc w:val="both"/>
        <w:rPr>
          <w:rFonts w:cs="Helvetica"/>
          <w:szCs w:val="22"/>
          <w:lang w:val="es-CO"/>
        </w:rPr>
      </w:pPr>
    </w:p>
    <w:p w14:paraId="5D2BE308" w14:textId="2BFAECBC" w:rsidR="00582B14" w:rsidRPr="00F07E91" w:rsidRDefault="00582B14" w:rsidP="00582B14">
      <w:pPr>
        <w:jc w:val="both"/>
        <w:rPr>
          <w:rFonts w:cs="Helvetica"/>
          <w:szCs w:val="22"/>
          <w:lang w:val="es-CO"/>
        </w:rPr>
      </w:pPr>
      <w:r w:rsidRPr="00F07E91">
        <w:rPr>
          <w:rFonts w:cs="Helvetica"/>
          <w:szCs w:val="22"/>
          <w:lang w:val="es-CO"/>
        </w:rPr>
        <w:t xml:space="preserve">Con datos de </w:t>
      </w:r>
      <w:r w:rsidR="006430B3">
        <w:rPr>
          <w:rFonts w:cs="Helvetica"/>
          <w:szCs w:val="22"/>
          <w:lang w:val="es-CO"/>
        </w:rPr>
        <w:t>b</w:t>
      </w:r>
      <w:r w:rsidRPr="00F07E91">
        <w:rPr>
          <w:rFonts w:cs="Helvetica"/>
          <w:szCs w:val="22"/>
          <w:lang w:val="es-CO"/>
        </w:rPr>
        <w:t>ase meritocracia año actual, Estadística concursos públicos y abiertos.</w:t>
      </w:r>
    </w:p>
    <w:p w14:paraId="77B1A29D" w14:textId="691E74B5" w:rsidR="00582B14" w:rsidRPr="00F07E91" w:rsidRDefault="00B80FCE" w:rsidP="00582B14">
      <w:pPr>
        <w:jc w:val="both"/>
        <w:rPr>
          <w:rFonts w:cs="Helvetica"/>
          <w:szCs w:val="22"/>
          <w:lang w:val="es-CO"/>
        </w:rPr>
      </w:pPr>
      <w:r>
        <w:rPr>
          <w:noProof/>
        </w:rPr>
        <w:drawing>
          <wp:anchor distT="0" distB="0" distL="114300" distR="114300" simplePos="0" relativeHeight="251714560" behindDoc="0" locked="0" layoutInCell="1" allowOverlap="1" wp14:anchorId="007BEB05" wp14:editId="12442E49">
            <wp:simplePos x="0" y="0"/>
            <wp:positionH relativeFrom="column">
              <wp:posOffset>410390</wp:posOffset>
            </wp:positionH>
            <wp:positionV relativeFrom="paragraph">
              <wp:posOffset>54161</wp:posOffset>
            </wp:positionV>
            <wp:extent cx="4191440" cy="2246359"/>
            <wp:effectExtent l="0" t="0" r="0" b="1905"/>
            <wp:wrapNone/>
            <wp:docPr id="1765370903" name="Gráfico 1">
              <a:extLst xmlns:a="http://schemas.openxmlformats.org/drawingml/2006/main">
                <a:ext uri="{FF2B5EF4-FFF2-40B4-BE49-F238E27FC236}">
                  <a16:creationId xmlns:a16="http://schemas.microsoft.com/office/drawing/2014/main" id="{00000000-0008-0000-03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74B852C6" w14:textId="77777777" w:rsidR="00582B14" w:rsidRPr="00F07E91" w:rsidRDefault="00582B14" w:rsidP="00582B14">
      <w:pPr>
        <w:jc w:val="both"/>
        <w:rPr>
          <w:rFonts w:cs="Helvetica"/>
          <w:szCs w:val="22"/>
          <w:lang w:val="es-CO"/>
        </w:rPr>
      </w:pPr>
    </w:p>
    <w:p w14:paraId="5E4C6BF1" w14:textId="0F624EA3" w:rsidR="00582B14" w:rsidRPr="00F07E91" w:rsidRDefault="00582B14" w:rsidP="00582B14">
      <w:pPr>
        <w:jc w:val="both"/>
        <w:rPr>
          <w:rFonts w:cs="Helvetica"/>
          <w:szCs w:val="22"/>
          <w:lang w:val="es-CO"/>
        </w:rPr>
      </w:pPr>
      <w:r w:rsidRPr="00F07E91">
        <w:rPr>
          <w:rFonts w:cs="Helvetica"/>
          <w:szCs w:val="22"/>
          <w:lang w:val="es-CO"/>
        </w:rPr>
        <w:tab/>
      </w:r>
    </w:p>
    <w:p w14:paraId="34D5D9B0" w14:textId="6D2C94FA" w:rsidR="00582B14" w:rsidRPr="00F07E91" w:rsidRDefault="00582B14" w:rsidP="00582B14">
      <w:pPr>
        <w:jc w:val="both"/>
        <w:rPr>
          <w:rFonts w:cs="Helvetica"/>
          <w:szCs w:val="22"/>
          <w:lang w:val="es-CO"/>
        </w:rPr>
      </w:pPr>
    </w:p>
    <w:p w14:paraId="0B0D0650" w14:textId="40B3D84C" w:rsidR="00582B14" w:rsidRPr="00F07E91" w:rsidRDefault="00582B14" w:rsidP="00582B14">
      <w:pPr>
        <w:jc w:val="both"/>
        <w:rPr>
          <w:rFonts w:cs="Helvetica"/>
          <w:szCs w:val="22"/>
          <w:lang w:val="es-CO"/>
        </w:rPr>
      </w:pPr>
    </w:p>
    <w:p w14:paraId="0DB7E895" w14:textId="77777777" w:rsidR="00582B14" w:rsidRPr="00F07E91" w:rsidRDefault="00582B14" w:rsidP="00582B14">
      <w:pPr>
        <w:jc w:val="both"/>
        <w:rPr>
          <w:rFonts w:cs="Helvetica"/>
          <w:szCs w:val="22"/>
          <w:lang w:val="es-CO"/>
        </w:rPr>
      </w:pPr>
    </w:p>
    <w:p w14:paraId="63625479" w14:textId="77777777" w:rsidR="00582B14" w:rsidRPr="00F07E91" w:rsidRDefault="00582B14" w:rsidP="00582B14">
      <w:pPr>
        <w:jc w:val="both"/>
        <w:rPr>
          <w:rFonts w:cs="Helvetica"/>
          <w:szCs w:val="22"/>
          <w:lang w:val="es-CO"/>
        </w:rPr>
      </w:pPr>
    </w:p>
    <w:p w14:paraId="4E4F9693" w14:textId="77777777" w:rsidR="00582B14" w:rsidRPr="00F07E91" w:rsidRDefault="00582B14" w:rsidP="00582B14">
      <w:pPr>
        <w:jc w:val="both"/>
        <w:rPr>
          <w:rFonts w:cs="Helvetica"/>
          <w:szCs w:val="22"/>
          <w:lang w:val="es-CO"/>
        </w:rPr>
      </w:pPr>
    </w:p>
    <w:p w14:paraId="5E505F77" w14:textId="77777777" w:rsidR="00582B14" w:rsidRPr="00F07E91" w:rsidRDefault="00582B14" w:rsidP="00582B14">
      <w:pPr>
        <w:jc w:val="both"/>
        <w:rPr>
          <w:rFonts w:cs="Helvetica"/>
          <w:szCs w:val="22"/>
          <w:lang w:val="es-CO"/>
        </w:rPr>
      </w:pPr>
    </w:p>
    <w:p w14:paraId="4C6B3ECF" w14:textId="5DF068B9" w:rsidR="00582B14" w:rsidRPr="00F07E91" w:rsidRDefault="00582B14" w:rsidP="00582B14">
      <w:pPr>
        <w:jc w:val="both"/>
        <w:rPr>
          <w:rFonts w:cs="Helvetica"/>
          <w:szCs w:val="22"/>
          <w:lang w:val="es-CO"/>
        </w:rPr>
      </w:pPr>
    </w:p>
    <w:p w14:paraId="4955583A" w14:textId="77777777" w:rsidR="00582B14" w:rsidRPr="00F07E91" w:rsidRDefault="00582B14" w:rsidP="00582B14">
      <w:pPr>
        <w:jc w:val="both"/>
        <w:rPr>
          <w:rFonts w:cs="Helvetica"/>
          <w:szCs w:val="22"/>
          <w:lang w:val="es-CO"/>
        </w:rPr>
      </w:pPr>
    </w:p>
    <w:p w14:paraId="6A26786B" w14:textId="77777777" w:rsidR="00582B14" w:rsidRPr="00F07E91" w:rsidRDefault="00582B14" w:rsidP="00582B14">
      <w:pPr>
        <w:jc w:val="both"/>
        <w:rPr>
          <w:rFonts w:cs="Helvetica"/>
          <w:szCs w:val="22"/>
          <w:lang w:val="es-CO"/>
        </w:rPr>
      </w:pPr>
    </w:p>
    <w:p w14:paraId="60E6886C" w14:textId="77777777" w:rsidR="00582B14" w:rsidRPr="00F07E91" w:rsidRDefault="00582B14" w:rsidP="00582B14">
      <w:pPr>
        <w:jc w:val="both"/>
        <w:rPr>
          <w:rFonts w:cs="Helvetica"/>
          <w:szCs w:val="22"/>
          <w:lang w:val="es-CO"/>
        </w:rPr>
      </w:pPr>
    </w:p>
    <w:p w14:paraId="070C7220" w14:textId="77777777" w:rsidR="00582B14" w:rsidRPr="00F07E91" w:rsidRDefault="00582B14" w:rsidP="00582B14">
      <w:pPr>
        <w:jc w:val="both"/>
        <w:rPr>
          <w:rFonts w:cs="Helvetica"/>
          <w:szCs w:val="22"/>
          <w:lang w:val="es-CO"/>
        </w:rPr>
      </w:pPr>
    </w:p>
    <w:p w14:paraId="0382F5C5" w14:textId="318A280A" w:rsidR="00582B14" w:rsidRPr="00F07E91" w:rsidRDefault="00582B14" w:rsidP="00582B14">
      <w:pPr>
        <w:jc w:val="both"/>
        <w:rPr>
          <w:rFonts w:cs="Helvetica"/>
          <w:szCs w:val="22"/>
          <w:lang w:val="es-CO"/>
        </w:rPr>
      </w:pPr>
    </w:p>
    <w:p w14:paraId="33A70B60" w14:textId="5458C0A3" w:rsidR="00582B14" w:rsidRPr="006430B3" w:rsidRDefault="00D61EF4" w:rsidP="00582B14">
      <w:pPr>
        <w:jc w:val="both"/>
        <w:rPr>
          <w:rFonts w:cs="Helvetica"/>
          <w:b/>
          <w:bCs/>
          <w:szCs w:val="22"/>
          <w:lang w:val="es-CO"/>
        </w:rPr>
      </w:pPr>
      <w:r w:rsidRPr="006430B3">
        <w:rPr>
          <w:rFonts w:cs="Helvetica"/>
          <w:b/>
          <w:bCs/>
          <w:szCs w:val="22"/>
          <w:lang w:val="es-CO"/>
        </w:rPr>
        <w:t xml:space="preserve">El indicador </w:t>
      </w:r>
      <w:r w:rsidR="00BE4A57" w:rsidRPr="006430B3">
        <w:rPr>
          <w:rFonts w:cs="Helvetica"/>
          <w:b/>
          <w:bCs/>
          <w:szCs w:val="22"/>
          <w:lang w:val="es-CO"/>
        </w:rPr>
        <w:t>como propuesta de cumplimiento es del 100% de un total de 75% en cada trimestre</w:t>
      </w:r>
      <w:r w:rsidRPr="006430B3">
        <w:rPr>
          <w:rFonts w:cs="Helvetica"/>
          <w:b/>
          <w:bCs/>
          <w:szCs w:val="22"/>
          <w:lang w:val="es-CO"/>
        </w:rPr>
        <w:t xml:space="preserve"> </w:t>
      </w:r>
      <w:r w:rsidR="00BE4A57" w:rsidRPr="006430B3">
        <w:rPr>
          <w:rFonts w:cs="Helvetica"/>
          <w:b/>
          <w:bCs/>
          <w:szCs w:val="22"/>
          <w:lang w:val="es-CO"/>
        </w:rPr>
        <w:t xml:space="preserve">es decir por debajo, </w:t>
      </w:r>
      <w:r w:rsidRPr="006430B3">
        <w:rPr>
          <w:rFonts w:cs="Helvetica"/>
          <w:b/>
          <w:bCs/>
          <w:szCs w:val="22"/>
          <w:lang w:val="es-CO"/>
        </w:rPr>
        <w:t xml:space="preserve">para el proceso de acompañamiento a las entidades de orden nacional </w:t>
      </w:r>
      <w:r w:rsidR="00541B1D" w:rsidRPr="006430B3">
        <w:rPr>
          <w:rFonts w:cs="Helvetica"/>
          <w:b/>
          <w:bCs/>
          <w:szCs w:val="22"/>
          <w:lang w:val="es-CO"/>
        </w:rPr>
        <w:t xml:space="preserve">en los concursos por méritos realizados en el periodo del año. </w:t>
      </w:r>
    </w:p>
    <w:p w14:paraId="4C6581E3" w14:textId="77777777" w:rsidR="00E97C5A" w:rsidRDefault="00E97C5A" w:rsidP="00582B14">
      <w:pPr>
        <w:jc w:val="both"/>
        <w:rPr>
          <w:rFonts w:cs="Helvetica"/>
          <w:szCs w:val="22"/>
          <w:lang w:val="es-CO"/>
        </w:rPr>
      </w:pPr>
    </w:p>
    <w:p w14:paraId="1E526ADC" w14:textId="6CCD03C7" w:rsidR="00E97C5A" w:rsidRDefault="00E97C5A" w:rsidP="00E97C5A">
      <w:pPr>
        <w:pStyle w:val="Prrafodelista"/>
        <w:numPr>
          <w:ilvl w:val="1"/>
          <w:numId w:val="5"/>
        </w:numPr>
        <w:jc w:val="both"/>
        <w:rPr>
          <w:rFonts w:cs="Helvetica"/>
          <w:b/>
          <w:bCs/>
          <w:szCs w:val="22"/>
          <w:lang w:val="es-CO"/>
        </w:rPr>
      </w:pPr>
      <w:r w:rsidRPr="00E97C5A">
        <w:rPr>
          <w:rFonts w:cs="Helvetica"/>
          <w:b/>
          <w:bCs/>
          <w:szCs w:val="22"/>
          <w:lang w:val="es-CO"/>
        </w:rPr>
        <w:t>Cumplimiento metas institucionales</w:t>
      </w:r>
    </w:p>
    <w:p w14:paraId="70AEBC9F" w14:textId="2FB17B62" w:rsidR="00541B1D" w:rsidRDefault="00E97C5A" w:rsidP="00582B14">
      <w:pPr>
        <w:jc w:val="both"/>
        <w:rPr>
          <w:rFonts w:cs="Helvetica"/>
          <w:szCs w:val="22"/>
          <w:lang w:val="es-CO"/>
        </w:rPr>
      </w:pPr>
      <w:r w:rsidRPr="00E97C5A">
        <w:rPr>
          <w:rFonts w:cs="Helvetica"/>
          <w:szCs w:val="22"/>
          <w:lang w:val="es-CO"/>
        </w:rPr>
        <w:t>Permite conocer el porcentaje de ejecución de las metas institucionales para cada trimestre durante la vigencia</w:t>
      </w:r>
      <w:r>
        <w:rPr>
          <w:rFonts w:cs="Helvetica"/>
          <w:b/>
          <w:bCs/>
          <w:szCs w:val="22"/>
          <w:lang w:val="es-CO"/>
        </w:rPr>
        <w:t xml:space="preserve">, </w:t>
      </w:r>
      <w:r>
        <w:rPr>
          <w:rFonts w:cs="Helvetica"/>
          <w:szCs w:val="22"/>
          <w:lang w:val="es-CO"/>
        </w:rPr>
        <w:t xml:space="preserve">con obtención de datos </w:t>
      </w:r>
      <w:r w:rsidRPr="00E97C5A">
        <w:rPr>
          <w:rFonts w:cs="Helvetica"/>
          <w:szCs w:val="22"/>
          <w:lang w:val="es-CO"/>
        </w:rPr>
        <w:t>Sistema de Gestión Institucional SGI</w:t>
      </w:r>
      <w:r>
        <w:rPr>
          <w:rFonts w:cs="Helvetica"/>
          <w:szCs w:val="22"/>
          <w:lang w:val="es-CO"/>
        </w:rPr>
        <w:t>.</w:t>
      </w:r>
    </w:p>
    <w:p w14:paraId="0F591C02" w14:textId="4E7DBBE4" w:rsidR="00E97C5A" w:rsidRDefault="00BE4A57" w:rsidP="00E97C5A">
      <w:pPr>
        <w:jc w:val="both"/>
        <w:rPr>
          <w:rFonts w:cs="Helvetica"/>
          <w:szCs w:val="22"/>
          <w:lang w:val="es-CO"/>
        </w:rPr>
      </w:pPr>
      <w:r w:rsidRPr="00BE4A57">
        <w:rPr>
          <w:rFonts w:cs="Helvetica"/>
          <w:noProof/>
          <w:szCs w:val="22"/>
          <w:lang w:val="es-CO"/>
        </w:rPr>
        <w:drawing>
          <wp:anchor distT="0" distB="0" distL="114300" distR="114300" simplePos="0" relativeHeight="251715584" behindDoc="0" locked="0" layoutInCell="1" allowOverlap="1" wp14:anchorId="02159B7B" wp14:editId="6AFD368E">
            <wp:simplePos x="0" y="0"/>
            <wp:positionH relativeFrom="column">
              <wp:posOffset>44450</wp:posOffset>
            </wp:positionH>
            <wp:positionV relativeFrom="paragraph">
              <wp:posOffset>156540</wp:posOffset>
            </wp:positionV>
            <wp:extent cx="5613400" cy="1268095"/>
            <wp:effectExtent l="0" t="0" r="6350" b="8255"/>
            <wp:wrapNone/>
            <wp:docPr id="1290609150" name="Imagen 1"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609150" name="Imagen 1" descr="Gráfico"/>
                    <pic:cNvPicPr/>
                  </pic:nvPicPr>
                  <pic:blipFill>
                    <a:blip r:embed="rId20"/>
                    <a:stretch>
                      <a:fillRect/>
                    </a:stretch>
                  </pic:blipFill>
                  <pic:spPr>
                    <a:xfrm>
                      <a:off x="0" y="0"/>
                      <a:ext cx="5613400" cy="1268095"/>
                    </a:xfrm>
                    <a:prstGeom prst="rect">
                      <a:avLst/>
                    </a:prstGeom>
                  </pic:spPr>
                </pic:pic>
              </a:graphicData>
            </a:graphic>
          </wp:anchor>
        </w:drawing>
      </w:r>
    </w:p>
    <w:p w14:paraId="086F211E" w14:textId="2176B5D9" w:rsidR="00E97C5A" w:rsidRDefault="00E97C5A" w:rsidP="00E97C5A">
      <w:pPr>
        <w:jc w:val="both"/>
        <w:rPr>
          <w:rFonts w:cs="Helvetica"/>
          <w:szCs w:val="22"/>
          <w:lang w:val="es-CO"/>
        </w:rPr>
      </w:pPr>
    </w:p>
    <w:p w14:paraId="58C5D4E5" w14:textId="192167EA" w:rsidR="00BE4A57" w:rsidRDefault="00BE4A57" w:rsidP="00E97C5A">
      <w:pPr>
        <w:jc w:val="both"/>
        <w:rPr>
          <w:rFonts w:cs="Helvetica"/>
          <w:szCs w:val="22"/>
          <w:lang w:val="es-CO"/>
        </w:rPr>
      </w:pPr>
    </w:p>
    <w:p w14:paraId="6F7BCC50" w14:textId="3D45E101" w:rsidR="00BE4A57" w:rsidRDefault="00BE4A57" w:rsidP="00E97C5A">
      <w:pPr>
        <w:jc w:val="both"/>
        <w:rPr>
          <w:rFonts w:cs="Helvetica"/>
          <w:szCs w:val="22"/>
          <w:lang w:val="es-CO"/>
        </w:rPr>
      </w:pPr>
    </w:p>
    <w:p w14:paraId="3CD5BB41" w14:textId="6E7D88EC" w:rsidR="006430B3" w:rsidRDefault="006430B3" w:rsidP="00E97C5A">
      <w:pPr>
        <w:jc w:val="both"/>
        <w:rPr>
          <w:rFonts w:cs="Helvetica"/>
          <w:szCs w:val="22"/>
          <w:lang w:val="es-CO"/>
        </w:rPr>
      </w:pPr>
    </w:p>
    <w:p w14:paraId="60FABD8B" w14:textId="77777777" w:rsidR="006430B3" w:rsidRDefault="006430B3" w:rsidP="00E97C5A">
      <w:pPr>
        <w:jc w:val="both"/>
        <w:rPr>
          <w:rFonts w:cs="Helvetica"/>
          <w:szCs w:val="22"/>
          <w:lang w:val="es-CO"/>
        </w:rPr>
      </w:pPr>
    </w:p>
    <w:p w14:paraId="4A8537A7" w14:textId="28FD4C86" w:rsidR="00BE4A57" w:rsidRDefault="00BE4A57" w:rsidP="00E97C5A">
      <w:pPr>
        <w:jc w:val="both"/>
        <w:rPr>
          <w:rFonts w:cs="Helvetica"/>
          <w:szCs w:val="22"/>
          <w:lang w:val="es-CO"/>
        </w:rPr>
      </w:pPr>
    </w:p>
    <w:p w14:paraId="7EFC3D60" w14:textId="77777777" w:rsidR="00BE4A57" w:rsidRDefault="00BE4A57" w:rsidP="00E97C5A">
      <w:pPr>
        <w:jc w:val="both"/>
        <w:rPr>
          <w:rFonts w:cs="Helvetica"/>
          <w:szCs w:val="22"/>
          <w:lang w:val="es-CO"/>
        </w:rPr>
      </w:pPr>
    </w:p>
    <w:p w14:paraId="17063D5A" w14:textId="21DD7479" w:rsidR="00E97C5A" w:rsidRPr="00F563BD" w:rsidRDefault="00E97C5A" w:rsidP="00582B14">
      <w:pPr>
        <w:jc w:val="both"/>
        <w:rPr>
          <w:rFonts w:cs="Helvetica"/>
          <w:b/>
          <w:bCs/>
          <w:szCs w:val="22"/>
          <w:lang w:val="es-CO"/>
        </w:rPr>
      </w:pPr>
      <w:r w:rsidRPr="00F563BD">
        <w:rPr>
          <w:rFonts w:cs="Helvetica"/>
          <w:b/>
          <w:bCs/>
          <w:szCs w:val="22"/>
          <w:lang w:val="es-CO"/>
        </w:rPr>
        <w:lastRenderedPageBreak/>
        <w:t xml:space="preserve">Se evidencia que el cumplimiento de los indicadores en el </w:t>
      </w:r>
      <w:r w:rsidR="00BE4A57" w:rsidRPr="00F563BD">
        <w:rPr>
          <w:rFonts w:cs="Helvetica"/>
          <w:b/>
          <w:bCs/>
          <w:szCs w:val="22"/>
          <w:lang w:val="es-CO"/>
        </w:rPr>
        <w:t>primer</w:t>
      </w:r>
      <w:r w:rsidRPr="00F563BD">
        <w:rPr>
          <w:rFonts w:cs="Helvetica"/>
          <w:b/>
          <w:bCs/>
          <w:szCs w:val="22"/>
          <w:lang w:val="es-CO"/>
        </w:rPr>
        <w:t xml:space="preserve"> semestre fue nulo con un</w:t>
      </w:r>
      <w:r w:rsidR="004A2AA8" w:rsidRPr="00F563BD">
        <w:rPr>
          <w:rFonts w:cs="Helvetica"/>
          <w:b/>
          <w:bCs/>
          <w:szCs w:val="22"/>
          <w:lang w:val="es-CO"/>
        </w:rPr>
        <w:t xml:space="preserve"> porcentaje de cumplimiento de 0%,</w:t>
      </w:r>
      <w:r w:rsidR="00BE4A57" w:rsidRPr="00F563BD">
        <w:rPr>
          <w:rFonts w:cs="Helvetica"/>
          <w:b/>
          <w:bCs/>
          <w:szCs w:val="22"/>
          <w:lang w:val="es-CO"/>
        </w:rPr>
        <w:t xml:space="preserve"> en el segundo un total de 1% por encima de lo planteado y</w:t>
      </w:r>
      <w:r w:rsidR="004A2AA8" w:rsidRPr="00F563BD">
        <w:rPr>
          <w:rFonts w:cs="Helvetica"/>
          <w:b/>
          <w:bCs/>
          <w:szCs w:val="22"/>
          <w:lang w:val="es-CO"/>
        </w:rPr>
        <w:t xml:space="preserve"> adicional para el tercer semestre se encuentra un </w:t>
      </w:r>
      <w:r w:rsidR="00BE4A57" w:rsidRPr="00F563BD">
        <w:rPr>
          <w:rFonts w:cs="Helvetica"/>
          <w:b/>
          <w:bCs/>
          <w:szCs w:val="22"/>
          <w:lang w:val="es-CO"/>
        </w:rPr>
        <w:t>total del 69% cumplimiento</w:t>
      </w:r>
      <w:r w:rsidR="004A2AA8" w:rsidRPr="00F563BD">
        <w:rPr>
          <w:rFonts w:cs="Helvetica"/>
          <w:b/>
          <w:bCs/>
          <w:szCs w:val="22"/>
          <w:lang w:val="es-CO"/>
        </w:rPr>
        <w:t xml:space="preserve"> de la meta establecida para el indicador</w:t>
      </w:r>
      <w:r w:rsidR="00BE4A57" w:rsidRPr="00F563BD">
        <w:rPr>
          <w:rFonts w:cs="Helvetica"/>
          <w:b/>
          <w:bCs/>
          <w:szCs w:val="22"/>
          <w:lang w:val="es-CO"/>
        </w:rPr>
        <w:t xml:space="preserve">. </w:t>
      </w:r>
    </w:p>
    <w:p w14:paraId="5288D7DD" w14:textId="77777777" w:rsidR="004A2AA8" w:rsidRDefault="004A2AA8" w:rsidP="00582B14">
      <w:pPr>
        <w:jc w:val="both"/>
        <w:rPr>
          <w:rFonts w:cs="Helvetica"/>
          <w:szCs w:val="22"/>
          <w:lang w:val="es-CO"/>
        </w:rPr>
      </w:pPr>
    </w:p>
    <w:p w14:paraId="0AEBA25C" w14:textId="77777777" w:rsidR="004A2AA8" w:rsidRPr="00E97C5A" w:rsidRDefault="004A2AA8" w:rsidP="00582B14">
      <w:pPr>
        <w:jc w:val="both"/>
        <w:rPr>
          <w:rFonts w:cs="Helvetica"/>
          <w:szCs w:val="22"/>
          <w:lang w:val="es-CO"/>
        </w:rPr>
      </w:pPr>
    </w:p>
    <w:p w14:paraId="6AA68AFD" w14:textId="103441C8" w:rsidR="00541B1D" w:rsidRPr="00CD2DB3" w:rsidRDefault="00541B1D" w:rsidP="00CD2DB3">
      <w:pPr>
        <w:pStyle w:val="Prrafodelista"/>
        <w:numPr>
          <w:ilvl w:val="1"/>
          <w:numId w:val="5"/>
        </w:numPr>
        <w:jc w:val="both"/>
        <w:outlineLvl w:val="1"/>
        <w:rPr>
          <w:rFonts w:cs="Helvetica"/>
          <w:b/>
          <w:bCs/>
          <w:szCs w:val="22"/>
          <w:lang w:val="es-CO"/>
        </w:rPr>
      </w:pPr>
      <w:r w:rsidRPr="00CD2DB3">
        <w:rPr>
          <w:rFonts w:cs="Helvetica"/>
          <w:b/>
          <w:bCs/>
          <w:szCs w:val="22"/>
          <w:lang w:val="es-CO"/>
        </w:rPr>
        <w:t xml:space="preserve"> </w:t>
      </w:r>
      <w:bookmarkStart w:id="14" w:name="_Toc178528212"/>
      <w:r w:rsidRPr="00CD2DB3">
        <w:rPr>
          <w:rFonts w:cs="Helvetica"/>
          <w:b/>
          <w:bCs/>
          <w:szCs w:val="22"/>
          <w:lang w:val="es-CO"/>
        </w:rPr>
        <w:t>Disponibilidad de los servidores</w:t>
      </w:r>
      <w:bookmarkEnd w:id="14"/>
    </w:p>
    <w:p w14:paraId="122EFC02" w14:textId="77777777" w:rsidR="00541B1D" w:rsidRPr="00F07E91" w:rsidRDefault="00541B1D" w:rsidP="00541B1D">
      <w:pPr>
        <w:jc w:val="both"/>
        <w:rPr>
          <w:rFonts w:cs="Helvetica"/>
          <w:b/>
          <w:bCs/>
          <w:szCs w:val="22"/>
          <w:lang w:val="es-CO"/>
        </w:rPr>
      </w:pPr>
    </w:p>
    <w:p w14:paraId="2F868203" w14:textId="00306D5F" w:rsidR="00541B1D" w:rsidRPr="00F07E91" w:rsidRDefault="00541B1D" w:rsidP="00541B1D">
      <w:pPr>
        <w:jc w:val="both"/>
        <w:rPr>
          <w:rFonts w:cs="Helvetica"/>
          <w:szCs w:val="22"/>
          <w:lang w:val="es-CO"/>
        </w:rPr>
      </w:pPr>
      <w:r w:rsidRPr="00F07E91">
        <w:rPr>
          <w:rFonts w:cs="Helvetica"/>
          <w:szCs w:val="22"/>
          <w:lang w:val="es-CO"/>
        </w:rPr>
        <w:t>Mide el nivel de disponibilidad de los servidores de la Función Pública según programación. Porcentaje del total de horas en las que los servidores de la Función Pública estuvieron disponles según la programación.</w:t>
      </w:r>
    </w:p>
    <w:p w14:paraId="1867090B" w14:textId="24CB0749" w:rsidR="00541B1D" w:rsidRDefault="00541B1D" w:rsidP="00582B14">
      <w:pPr>
        <w:jc w:val="both"/>
        <w:rPr>
          <w:rFonts w:cs="Helvetica"/>
          <w:noProof/>
          <w:szCs w:val="22"/>
          <w:lang w:val="es-CO"/>
        </w:rPr>
      </w:pPr>
    </w:p>
    <w:p w14:paraId="40AE4EB7" w14:textId="1BE336F1" w:rsidR="00BE4A57" w:rsidRPr="00F07E91" w:rsidRDefault="00BE4A57" w:rsidP="00582B14">
      <w:pPr>
        <w:jc w:val="both"/>
        <w:rPr>
          <w:rFonts w:cs="Helvetica"/>
          <w:szCs w:val="22"/>
          <w:lang w:val="es-CO"/>
        </w:rPr>
      </w:pPr>
      <w:r>
        <w:rPr>
          <w:noProof/>
        </w:rPr>
        <w:drawing>
          <wp:anchor distT="0" distB="0" distL="114300" distR="114300" simplePos="0" relativeHeight="251716608" behindDoc="0" locked="0" layoutInCell="1" allowOverlap="1" wp14:anchorId="153AAB9A" wp14:editId="153DAA71">
            <wp:simplePos x="0" y="0"/>
            <wp:positionH relativeFrom="column">
              <wp:posOffset>726719</wp:posOffset>
            </wp:positionH>
            <wp:positionV relativeFrom="paragraph">
              <wp:posOffset>79959</wp:posOffset>
            </wp:positionV>
            <wp:extent cx="4442587" cy="2370125"/>
            <wp:effectExtent l="0" t="0" r="15240" b="11430"/>
            <wp:wrapNone/>
            <wp:docPr id="1260827656" name="Gráfico 1">
              <a:extLst xmlns:a="http://schemas.openxmlformats.org/drawingml/2006/main">
                <a:ext uri="{FF2B5EF4-FFF2-40B4-BE49-F238E27FC236}">
                  <a16:creationId xmlns:a16="http://schemas.microsoft.com/office/drawing/2014/main" id="{00000000-0008-0000-03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245CD36F" w14:textId="79B1A27F" w:rsidR="00541B1D" w:rsidRPr="00F07E91" w:rsidRDefault="00541B1D" w:rsidP="00582B14">
      <w:pPr>
        <w:jc w:val="both"/>
        <w:rPr>
          <w:rFonts w:cs="Helvetica"/>
          <w:szCs w:val="22"/>
          <w:lang w:val="es-CO"/>
        </w:rPr>
      </w:pPr>
    </w:p>
    <w:p w14:paraId="03276D59" w14:textId="63588767" w:rsidR="00541B1D" w:rsidRPr="00F07E91" w:rsidRDefault="00541B1D" w:rsidP="00582B14">
      <w:pPr>
        <w:jc w:val="both"/>
        <w:rPr>
          <w:rFonts w:cs="Helvetica"/>
          <w:szCs w:val="22"/>
          <w:lang w:val="es-CO"/>
        </w:rPr>
      </w:pPr>
    </w:p>
    <w:p w14:paraId="3DAB383D" w14:textId="77777777" w:rsidR="004A2AA8" w:rsidRDefault="004A2AA8" w:rsidP="00582B14">
      <w:pPr>
        <w:jc w:val="both"/>
        <w:rPr>
          <w:rFonts w:cs="Helvetica"/>
          <w:szCs w:val="22"/>
          <w:lang w:val="es-CO"/>
        </w:rPr>
      </w:pPr>
    </w:p>
    <w:p w14:paraId="5251267D" w14:textId="77777777" w:rsidR="004A2AA8" w:rsidRDefault="004A2AA8" w:rsidP="00582B14">
      <w:pPr>
        <w:jc w:val="both"/>
        <w:rPr>
          <w:rFonts w:cs="Helvetica"/>
          <w:szCs w:val="22"/>
          <w:lang w:val="es-CO"/>
        </w:rPr>
      </w:pPr>
    </w:p>
    <w:p w14:paraId="0C8907DF" w14:textId="77777777" w:rsidR="004A2AA8" w:rsidRDefault="004A2AA8" w:rsidP="00582B14">
      <w:pPr>
        <w:jc w:val="both"/>
        <w:rPr>
          <w:rFonts w:cs="Helvetica"/>
          <w:szCs w:val="22"/>
          <w:lang w:val="es-CO"/>
        </w:rPr>
      </w:pPr>
    </w:p>
    <w:p w14:paraId="0E217191" w14:textId="77777777" w:rsidR="004A2AA8" w:rsidRDefault="004A2AA8" w:rsidP="00582B14">
      <w:pPr>
        <w:jc w:val="both"/>
        <w:rPr>
          <w:rFonts w:cs="Helvetica"/>
          <w:szCs w:val="22"/>
          <w:lang w:val="es-CO"/>
        </w:rPr>
      </w:pPr>
    </w:p>
    <w:p w14:paraId="2DD33398" w14:textId="77777777" w:rsidR="004A2AA8" w:rsidRDefault="004A2AA8" w:rsidP="00582B14">
      <w:pPr>
        <w:jc w:val="both"/>
        <w:rPr>
          <w:rFonts w:cs="Helvetica"/>
          <w:szCs w:val="22"/>
          <w:lang w:val="es-CO"/>
        </w:rPr>
      </w:pPr>
    </w:p>
    <w:p w14:paraId="35AB55C2" w14:textId="77777777" w:rsidR="004A2AA8" w:rsidRDefault="004A2AA8" w:rsidP="00582B14">
      <w:pPr>
        <w:jc w:val="both"/>
        <w:rPr>
          <w:rFonts w:cs="Helvetica"/>
          <w:szCs w:val="22"/>
          <w:lang w:val="es-CO"/>
        </w:rPr>
      </w:pPr>
    </w:p>
    <w:p w14:paraId="3FC1E12A" w14:textId="77777777" w:rsidR="004A2AA8" w:rsidRDefault="004A2AA8" w:rsidP="00582B14">
      <w:pPr>
        <w:jc w:val="both"/>
        <w:rPr>
          <w:rFonts w:cs="Helvetica"/>
          <w:szCs w:val="22"/>
          <w:lang w:val="es-CO"/>
        </w:rPr>
      </w:pPr>
    </w:p>
    <w:p w14:paraId="5B43DA75" w14:textId="77777777" w:rsidR="004A2AA8" w:rsidRDefault="004A2AA8" w:rsidP="00582B14">
      <w:pPr>
        <w:jc w:val="both"/>
        <w:rPr>
          <w:rFonts w:cs="Helvetica"/>
          <w:szCs w:val="22"/>
          <w:lang w:val="es-CO"/>
        </w:rPr>
      </w:pPr>
    </w:p>
    <w:p w14:paraId="6082A7A3" w14:textId="77777777" w:rsidR="004A2AA8" w:rsidRDefault="004A2AA8" w:rsidP="00582B14">
      <w:pPr>
        <w:jc w:val="both"/>
        <w:rPr>
          <w:rFonts w:cs="Helvetica"/>
          <w:szCs w:val="22"/>
          <w:lang w:val="es-CO"/>
        </w:rPr>
      </w:pPr>
    </w:p>
    <w:p w14:paraId="5565905C" w14:textId="77777777" w:rsidR="004A2AA8" w:rsidRDefault="004A2AA8" w:rsidP="00582B14">
      <w:pPr>
        <w:jc w:val="both"/>
        <w:rPr>
          <w:rFonts w:cs="Helvetica"/>
          <w:szCs w:val="22"/>
          <w:lang w:val="es-CO"/>
        </w:rPr>
      </w:pPr>
    </w:p>
    <w:p w14:paraId="61F28CC4" w14:textId="77777777" w:rsidR="004A2AA8" w:rsidRDefault="004A2AA8" w:rsidP="00582B14">
      <w:pPr>
        <w:jc w:val="both"/>
        <w:rPr>
          <w:rFonts w:cs="Helvetica"/>
          <w:szCs w:val="22"/>
          <w:lang w:val="es-CO"/>
        </w:rPr>
      </w:pPr>
    </w:p>
    <w:p w14:paraId="2D9836C9" w14:textId="77777777" w:rsidR="004A2AA8" w:rsidRDefault="004A2AA8" w:rsidP="00582B14">
      <w:pPr>
        <w:jc w:val="both"/>
        <w:rPr>
          <w:rFonts w:cs="Helvetica"/>
          <w:szCs w:val="22"/>
          <w:lang w:val="es-CO"/>
        </w:rPr>
      </w:pPr>
    </w:p>
    <w:p w14:paraId="7E0C1561" w14:textId="77777777" w:rsidR="00146C5E" w:rsidRDefault="00146C5E" w:rsidP="00582B14">
      <w:pPr>
        <w:jc w:val="both"/>
        <w:rPr>
          <w:rFonts w:cs="Helvetica"/>
          <w:szCs w:val="22"/>
          <w:lang w:val="es-CO"/>
        </w:rPr>
      </w:pPr>
    </w:p>
    <w:p w14:paraId="3C219F67" w14:textId="0401D6A4" w:rsidR="00582B14" w:rsidRPr="00F07E91" w:rsidRDefault="001B5565" w:rsidP="00582B14">
      <w:pPr>
        <w:jc w:val="both"/>
        <w:rPr>
          <w:rFonts w:cs="Helvetica"/>
          <w:szCs w:val="22"/>
          <w:lang w:val="es-CO"/>
        </w:rPr>
      </w:pPr>
      <w:r w:rsidRPr="00F07E91">
        <w:rPr>
          <w:rFonts w:cs="Helvetica"/>
          <w:szCs w:val="22"/>
          <w:lang w:val="es-CO"/>
        </w:rPr>
        <w:t xml:space="preserve">El resultado del indicador permite </w:t>
      </w:r>
      <w:r w:rsidRPr="00F563BD">
        <w:rPr>
          <w:rFonts w:cs="Helvetica"/>
          <w:b/>
          <w:bCs/>
          <w:szCs w:val="22"/>
          <w:lang w:val="es-CO"/>
        </w:rPr>
        <w:t>evidenciar e</w:t>
      </w:r>
      <w:r w:rsidR="00070CF2" w:rsidRPr="00F563BD">
        <w:rPr>
          <w:rFonts w:cs="Helvetica"/>
          <w:b/>
          <w:bCs/>
          <w:szCs w:val="22"/>
          <w:lang w:val="es-CO"/>
        </w:rPr>
        <w:t>l</w:t>
      </w:r>
      <w:r w:rsidRPr="00F563BD">
        <w:rPr>
          <w:rFonts w:cs="Helvetica"/>
          <w:b/>
          <w:bCs/>
          <w:szCs w:val="22"/>
          <w:lang w:val="es-CO"/>
        </w:rPr>
        <w:t xml:space="preserve"> cumplimiento</w:t>
      </w:r>
      <w:r w:rsidR="00146C5E" w:rsidRPr="00F563BD">
        <w:rPr>
          <w:rFonts w:cs="Helvetica"/>
          <w:b/>
          <w:bCs/>
          <w:szCs w:val="22"/>
          <w:lang w:val="es-CO"/>
        </w:rPr>
        <w:t xml:space="preserve"> en los tres últimos periodos de</w:t>
      </w:r>
      <w:r w:rsidRPr="00F563BD">
        <w:rPr>
          <w:rFonts w:cs="Helvetica"/>
          <w:b/>
          <w:bCs/>
          <w:szCs w:val="22"/>
          <w:lang w:val="es-CO"/>
        </w:rPr>
        <w:t xml:space="preserve"> lo establecido</w:t>
      </w:r>
      <w:r w:rsidR="00146C5E" w:rsidRPr="00F563BD">
        <w:rPr>
          <w:rFonts w:cs="Helvetica"/>
          <w:b/>
          <w:bCs/>
          <w:szCs w:val="22"/>
          <w:lang w:val="es-CO"/>
        </w:rPr>
        <w:t xml:space="preserve"> y un 5% por debajo en el primer periodo</w:t>
      </w:r>
      <w:r w:rsidRPr="00F563BD">
        <w:rPr>
          <w:rFonts w:cs="Helvetica"/>
          <w:b/>
          <w:bCs/>
          <w:szCs w:val="22"/>
          <w:lang w:val="es-CO"/>
        </w:rPr>
        <w:t xml:space="preserve">, según la disponibilidad de los </w:t>
      </w:r>
      <w:r w:rsidR="00F563BD" w:rsidRPr="00F563BD">
        <w:rPr>
          <w:rFonts w:cs="Helvetica"/>
          <w:b/>
          <w:bCs/>
          <w:szCs w:val="22"/>
          <w:lang w:val="es-CO"/>
        </w:rPr>
        <w:t>servidores</w:t>
      </w:r>
      <w:r w:rsidRPr="00F563BD">
        <w:rPr>
          <w:rFonts w:cs="Helvetica"/>
          <w:b/>
          <w:bCs/>
          <w:szCs w:val="22"/>
          <w:lang w:val="es-CO"/>
        </w:rPr>
        <w:t xml:space="preserve"> acorde a la programación asignada en pro del cumplimiento de las actividades asignada</w:t>
      </w:r>
      <w:r w:rsidR="00F563BD" w:rsidRPr="00F563BD">
        <w:rPr>
          <w:rFonts w:cs="Helvetica"/>
          <w:b/>
          <w:bCs/>
          <w:szCs w:val="22"/>
          <w:lang w:val="es-CO"/>
        </w:rPr>
        <w:t>s.</w:t>
      </w:r>
    </w:p>
    <w:p w14:paraId="4DD1761E" w14:textId="77777777" w:rsidR="00582B14" w:rsidRPr="00F07E91" w:rsidRDefault="00582B14" w:rsidP="00582B14">
      <w:pPr>
        <w:jc w:val="both"/>
        <w:rPr>
          <w:rFonts w:cs="Helvetica"/>
          <w:b/>
          <w:bCs/>
          <w:szCs w:val="22"/>
          <w:lang w:val="es-CO"/>
        </w:rPr>
      </w:pPr>
    </w:p>
    <w:p w14:paraId="77AD4186" w14:textId="5F3749E7" w:rsidR="00582B14" w:rsidRPr="00F07E91" w:rsidRDefault="00582B14" w:rsidP="00CD2DB3">
      <w:pPr>
        <w:pStyle w:val="Prrafodelista"/>
        <w:numPr>
          <w:ilvl w:val="1"/>
          <w:numId w:val="5"/>
        </w:numPr>
        <w:jc w:val="both"/>
        <w:outlineLvl w:val="1"/>
        <w:rPr>
          <w:rFonts w:cs="Helvetica"/>
          <w:b/>
          <w:bCs/>
          <w:szCs w:val="22"/>
          <w:lang w:val="es-CO"/>
        </w:rPr>
      </w:pPr>
      <w:bookmarkStart w:id="15" w:name="_Toc178528213"/>
      <w:r w:rsidRPr="00F07E91">
        <w:rPr>
          <w:rFonts w:cs="Helvetica"/>
          <w:b/>
          <w:bCs/>
          <w:szCs w:val="22"/>
          <w:lang w:val="es-CO"/>
        </w:rPr>
        <w:t>Ejecución financiera</w:t>
      </w:r>
      <w:bookmarkEnd w:id="15"/>
    </w:p>
    <w:p w14:paraId="0A77035F" w14:textId="77777777" w:rsidR="001B5565" w:rsidRPr="00F07E91" w:rsidRDefault="001B5565" w:rsidP="001B5565">
      <w:pPr>
        <w:pStyle w:val="Prrafodelista"/>
        <w:ind w:left="1080"/>
        <w:jc w:val="both"/>
        <w:rPr>
          <w:rFonts w:cs="Helvetica"/>
          <w:b/>
          <w:bCs/>
          <w:szCs w:val="22"/>
          <w:lang w:val="es-CO"/>
        </w:rPr>
      </w:pPr>
    </w:p>
    <w:p w14:paraId="4CB7AFB5" w14:textId="692B2432" w:rsidR="00582B14" w:rsidRPr="00F07E91" w:rsidRDefault="00582B14" w:rsidP="001B5565">
      <w:pPr>
        <w:ind w:left="360"/>
        <w:jc w:val="both"/>
        <w:rPr>
          <w:rFonts w:cs="Helvetica"/>
          <w:szCs w:val="22"/>
          <w:lang w:val="es-CO"/>
        </w:rPr>
      </w:pPr>
      <w:r w:rsidRPr="00F07E91">
        <w:rPr>
          <w:rFonts w:cs="Helvetica"/>
          <w:szCs w:val="22"/>
          <w:lang w:val="es-CO"/>
        </w:rPr>
        <w:t>Mide el cumplimiento de la ejecución financiera</w:t>
      </w:r>
    </w:p>
    <w:p w14:paraId="0C27C8A7" w14:textId="3718796B" w:rsidR="00582B14" w:rsidRDefault="00146C5E" w:rsidP="001B5565">
      <w:pPr>
        <w:ind w:left="709"/>
        <w:jc w:val="both"/>
        <w:rPr>
          <w:rFonts w:cs="Helvetica"/>
          <w:szCs w:val="22"/>
          <w:lang w:val="es-CO"/>
        </w:rPr>
      </w:pPr>
      <w:r w:rsidRPr="00146C5E">
        <w:rPr>
          <w:rFonts w:cs="Helvetica"/>
          <w:noProof/>
          <w:szCs w:val="22"/>
          <w:lang w:val="es-CO"/>
        </w:rPr>
        <w:drawing>
          <wp:anchor distT="0" distB="0" distL="114300" distR="114300" simplePos="0" relativeHeight="251718656" behindDoc="0" locked="0" layoutInCell="1" allowOverlap="1" wp14:anchorId="286CEE98" wp14:editId="086E234C">
            <wp:simplePos x="0" y="0"/>
            <wp:positionH relativeFrom="column">
              <wp:posOffset>-56007</wp:posOffset>
            </wp:positionH>
            <wp:positionV relativeFrom="paragraph">
              <wp:posOffset>109093</wp:posOffset>
            </wp:positionV>
            <wp:extent cx="6202782" cy="1443236"/>
            <wp:effectExtent l="0" t="0" r="0" b="5080"/>
            <wp:wrapNone/>
            <wp:docPr id="1793174630" name="Imagen 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174630" name="Imagen 1" descr="Gráfico, Gráfico de barras&#10;&#10;El contenido generado por IA puede ser incorrecto."/>
                    <pic:cNvPicPr/>
                  </pic:nvPicPr>
                  <pic:blipFill>
                    <a:blip r:embed="rId22"/>
                    <a:stretch>
                      <a:fillRect/>
                    </a:stretch>
                  </pic:blipFill>
                  <pic:spPr>
                    <a:xfrm>
                      <a:off x="0" y="0"/>
                      <a:ext cx="6202782" cy="1443236"/>
                    </a:xfrm>
                    <a:prstGeom prst="rect">
                      <a:avLst/>
                    </a:prstGeom>
                  </pic:spPr>
                </pic:pic>
              </a:graphicData>
            </a:graphic>
            <wp14:sizeRelH relativeFrom="margin">
              <wp14:pctWidth>0</wp14:pctWidth>
            </wp14:sizeRelH>
            <wp14:sizeRelV relativeFrom="margin">
              <wp14:pctHeight>0</wp14:pctHeight>
            </wp14:sizeRelV>
          </wp:anchor>
        </w:drawing>
      </w:r>
    </w:p>
    <w:p w14:paraId="64E32074" w14:textId="05C2F8A7" w:rsidR="00146C5E" w:rsidRDefault="00146C5E" w:rsidP="001B5565">
      <w:pPr>
        <w:ind w:left="709"/>
        <w:jc w:val="both"/>
        <w:rPr>
          <w:rFonts w:cs="Helvetica"/>
          <w:szCs w:val="22"/>
          <w:lang w:val="es-CO"/>
        </w:rPr>
      </w:pPr>
    </w:p>
    <w:p w14:paraId="3B564AA5" w14:textId="0B002DAD" w:rsidR="00146C5E" w:rsidRDefault="00146C5E" w:rsidP="001B5565">
      <w:pPr>
        <w:ind w:left="709"/>
        <w:jc w:val="both"/>
        <w:rPr>
          <w:rFonts w:cs="Helvetica"/>
          <w:szCs w:val="22"/>
          <w:lang w:val="es-CO"/>
        </w:rPr>
      </w:pPr>
    </w:p>
    <w:p w14:paraId="09E06F8B" w14:textId="3BFCB5ED" w:rsidR="00146C5E" w:rsidRDefault="00146C5E" w:rsidP="001B5565">
      <w:pPr>
        <w:ind w:left="709"/>
        <w:jc w:val="both"/>
        <w:rPr>
          <w:rFonts w:cs="Helvetica"/>
          <w:szCs w:val="22"/>
          <w:lang w:val="es-CO"/>
        </w:rPr>
      </w:pPr>
    </w:p>
    <w:p w14:paraId="34FBCF79" w14:textId="43FBA411" w:rsidR="00146C5E" w:rsidRDefault="00146C5E" w:rsidP="001B5565">
      <w:pPr>
        <w:ind w:left="709"/>
        <w:jc w:val="both"/>
        <w:rPr>
          <w:rFonts w:cs="Helvetica"/>
          <w:szCs w:val="22"/>
          <w:lang w:val="es-CO"/>
        </w:rPr>
      </w:pPr>
    </w:p>
    <w:p w14:paraId="01E968C5" w14:textId="2C2EF5AD" w:rsidR="00146C5E" w:rsidRPr="00F07E91" w:rsidRDefault="00146C5E" w:rsidP="001B5565">
      <w:pPr>
        <w:ind w:left="709"/>
        <w:jc w:val="both"/>
        <w:rPr>
          <w:rFonts w:cs="Helvetica"/>
          <w:szCs w:val="22"/>
          <w:lang w:val="es-CO"/>
        </w:rPr>
      </w:pPr>
    </w:p>
    <w:p w14:paraId="6D496CA2" w14:textId="77777777" w:rsidR="00582B14" w:rsidRPr="00F07E91" w:rsidRDefault="00582B14" w:rsidP="00582B14">
      <w:pPr>
        <w:jc w:val="both"/>
        <w:rPr>
          <w:rFonts w:cs="Helvetica"/>
          <w:szCs w:val="22"/>
          <w:lang w:val="es-CO"/>
        </w:rPr>
      </w:pPr>
    </w:p>
    <w:p w14:paraId="34D96502" w14:textId="6907F3BE" w:rsidR="00582B14" w:rsidRPr="00F07E91" w:rsidRDefault="001B5565" w:rsidP="00582B14">
      <w:pPr>
        <w:jc w:val="both"/>
        <w:rPr>
          <w:rFonts w:cs="Helvetica"/>
          <w:szCs w:val="22"/>
          <w:lang w:val="es-CO"/>
        </w:rPr>
      </w:pPr>
      <w:r w:rsidRPr="00F07E91">
        <w:rPr>
          <w:rFonts w:cs="Helvetica"/>
          <w:szCs w:val="22"/>
          <w:lang w:val="es-CO"/>
        </w:rPr>
        <w:lastRenderedPageBreak/>
        <w:t xml:space="preserve">El área financiera cumple con </w:t>
      </w:r>
      <w:r w:rsidRPr="00F563BD">
        <w:rPr>
          <w:rFonts w:cs="Helvetica"/>
          <w:b/>
          <w:bCs/>
          <w:szCs w:val="22"/>
          <w:lang w:val="es-CO"/>
        </w:rPr>
        <w:t>la ejecución de la meta a cabalidad</w:t>
      </w:r>
      <w:r w:rsidR="00146C5E" w:rsidRPr="00F563BD">
        <w:rPr>
          <w:rFonts w:cs="Helvetica"/>
          <w:b/>
          <w:bCs/>
          <w:szCs w:val="22"/>
          <w:lang w:val="es-CO"/>
        </w:rPr>
        <w:t xml:space="preserve"> en el</w:t>
      </w:r>
      <w:r w:rsidRPr="00F563BD">
        <w:rPr>
          <w:rFonts w:cs="Helvetica"/>
          <w:b/>
          <w:bCs/>
          <w:szCs w:val="22"/>
          <w:lang w:val="es-CO"/>
        </w:rPr>
        <w:t xml:space="preserve"> seg</w:t>
      </w:r>
      <w:r w:rsidR="00F563BD" w:rsidRPr="00F563BD">
        <w:rPr>
          <w:rFonts w:cs="Helvetica"/>
          <w:b/>
          <w:bCs/>
          <w:szCs w:val="22"/>
          <w:lang w:val="es-CO"/>
        </w:rPr>
        <w:t>undo</w:t>
      </w:r>
      <w:r w:rsidR="00146C5E" w:rsidRPr="00F563BD">
        <w:rPr>
          <w:rFonts w:cs="Helvetica"/>
          <w:b/>
          <w:bCs/>
          <w:szCs w:val="22"/>
          <w:lang w:val="es-CO"/>
        </w:rPr>
        <w:t xml:space="preserve"> y tercer periodo con un valor superior del 7%</w:t>
      </w:r>
      <w:r w:rsidRPr="00F563BD">
        <w:rPr>
          <w:rFonts w:cs="Helvetica"/>
          <w:b/>
          <w:bCs/>
          <w:szCs w:val="22"/>
          <w:lang w:val="es-CO"/>
        </w:rPr>
        <w:t xml:space="preserve"> </w:t>
      </w:r>
      <w:r w:rsidR="00146C5E" w:rsidRPr="00F563BD">
        <w:rPr>
          <w:rFonts w:cs="Helvetica"/>
          <w:b/>
          <w:bCs/>
          <w:szCs w:val="22"/>
          <w:lang w:val="es-CO"/>
        </w:rPr>
        <w:t xml:space="preserve">y en </w:t>
      </w:r>
      <w:r w:rsidR="00782799" w:rsidRPr="00F563BD">
        <w:rPr>
          <w:rFonts w:cs="Helvetica"/>
          <w:b/>
          <w:bCs/>
          <w:szCs w:val="22"/>
          <w:lang w:val="es-CO"/>
        </w:rPr>
        <w:t>los periodos</w:t>
      </w:r>
      <w:r w:rsidR="00146C5E" w:rsidRPr="00F563BD">
        <w:rPr>
          <w:rFonts w:cs="Helvetica"/>
          <w:b/>
          <w:bCs/>
          <w:szCs w:val="22"/>
          <w:lang w:val="es-CO"/>
        </w:rPr>
        <w:t xml:space="preserve"> uno y cuatro quedan por debajo del 100%, según </w:t>
      </w:r>
      <w:r w:rsidRPr="00F563BD">
        <w:rPr>
          <w:rFonts w:cs="Helvetica"/>
          <w:b/>
          <w:bCs/>
          <w:szCs w:val="22"/>
          <w:lang w:val="es-CO"/>
        </w:rPr>
        <w:t>lo planteado en la meta del indicador</w:t>
      </w:r>
      <w:r w:rsidR="00146C5E" w:rsidRPr="00F563BD">
        <w:rPr>
          <w:rFonts w:cs="Helvetica"/>
          <w:b/>
          <w:bCs/>
          <w:szCs w:val="22"/>
          <w:lang w:val="es-CO"/>
        </w:rPr>
        <w:t>.</w:t>
      </w:r>
      <w:r w:rsidR="00146C5E">
        <w:rPr>
          <w:rFonts w:cs="Helvetica"/>
          <w:szCs w:val="22"/>
          <w:lang w:val="es-CO"/>
        </w:rPr>
        <w:t xml:space="preserve"> </w:t>
      </w:r>
    </w:p>
    <w:p w14:paraId="1304D5C5" w14:textId="77777777" w:rsidR="00582B14" w:rsidRPr="00F07E91" w:rsidRDefault="00582B14" w:rsidP="00582B14">
      <w:pPr>
        <w:jc w:val="both"/>
        <w:rPr>
          <w:rFonts w:cs="Helvetica"/>
          <w:szCs w:val="22"/>
          <w:lang w:val="es-CO"/>
        </w:rPr>
      </w:pPr>
    </w:p>
    <w:p w14:paraId="3B89AA74" w14:textId="51791638" w:rsidR="00582B14" w:rsidRPr="00F07E91" w:rsidRDefault="00582B14" w:rsidP="00CD2DB3">
      <w:pPr>
        <w:pStyle w:val="Prrafodelista"/>
        <w:numPr>
          <w:ilvl w:val="1"/>
          <w:numId w:val="5"/>
        </w:numPr>
        <w:jc w:val="both"/>
        <w:outlineLvl w:val="1"/>
        <w:rPr>
          <w:rFonts w:cs="Helvetica"/>
          <w:b/>
          <w:bCs/>
          <w:szCs w:val="22"/>
          <w:lang w:val="es-CO"/>
        </w:rPr>
      </w:pPr>
      <w:bookmarkStart w:id="16" w:name="_Toc178528214"/>
      <w:r w:rsidRPr="00F07E91">
        <w:rPr>
          <w:rFonts w:cs="Helvetica"/>
          <w:b/>
          <w:bCs/>
          <w:szCs w:val="22"/>
          <w:lang w:val="es-CO"/>
        </w:rPr>
        <w:t>Ejecución Presupuestal</w:t>
      </w:r>
      <w:bookmarkEnd w:id="16"/>
    </w:p>
    <w:p w14:paraId="2B5CED59" w14:textId="6686B038" w:rsidR="00582B14" w:rsidRPr="00F07E91" w:rsidRDefault="00582B14" w:rsidP="00582B14">
      <w:pPr>
        <w:jc w:val="both"/>
        <w:rPr>
          <w:rFonts w:cs="Helvetica"/>
          <w:szCs w:val="22"/>
          <w:lang w:val="es-CO"/>
        </w:rPr>
      </w:pPr>
    </w:p>
    <w:p w14:paraId="41E715BA" w14:textId="38FB5397" w:rsidR="00D253FB" w:rsidRPr="00F07E91" w:rsidRDefault="00582B14" w:rsidP="00582B14">
      <w:pPr>
        <w:jc w:val="both"/>
        <w:rPr>
          <w:rFonts w:cs="Helvetica"/>
          <w:szCs w:val="22"/>
          <w:lang w:val="es-CO"/>
        </w:rPr>
      </w:pPr>
      <w:r w:rsidRPr="00F07E91">
        <w:rPr>
          <w:rFonts w:cs="Helvetica"/>
          <w:szCs w:val="22"/>
          <w:lang w:val="es-CO"/>
        </w:rPr>
        <w:t>Permite conocer el porcentaje de recursos presupuestales ejecutados, a nivel de obligación, frente al presupuesto asignado a la Entidad en la vigencia, Datos del aplicativo SIIF nación de Ministerio de Hacienda.</w:t>
      </w:r>
    </w:p>
    <w:p w14:paraId="60ADE9F9" w14:textId="701B9657" w:rsidR="00DA65FB" w:rsidRPr="00F07E91" w:rsidRDefault="00146C5E" w:rsidP="00DA65FB">
      <w:pPr>
        <w:jc w:val="both"/>
        <w:rPr>
          <w:rFonts w:cs="Helvetica"/>
          <w:szCs w:val="22"/>
          <w:lang w:val="es-CO"/>
        </w:rPr>
      </w:pPr>
      <w:r w:rsidRPr="00146C5E">
        <w:rPr>
          <w:rFonts w:cs="Helvetica"/>
          <w:noProof/>
          <w:szCs w:val="22"/>
          <w:lang w:val="es-CO"/>
        </w:rPr>
        <w:drawing>
          <wp:inline distT="0" distB="0" distL="0" distR="0" wp14:anchorId="6D636AA9" wp14:editId="4121EA59">
            <wp:extent cx="6128733" cy="1806575"/>
            <wp:effectExtent l="0" t="0" r="5715" b="3175"/>
            <wp:docPr id="322638090" name="Imagen 1" descr="Gráfico, Gráfico de burbuj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38090" name="Imagen 1" descr="Gráfico, Gráfico de burbujas&#10;&#10;El contenido generado por IA puede ser incorrecto."/>
                    <pic:cNvPicPr/>
                  </pic:nvPicPr>
                  <pic:blipFill>
                    <a:blip r:embed="rId23"/>
                    <a:stretch>
                      <a:fillRect/>
                    </a:stretch>
                  </pic:blipFill>
                  <pic:spPr>
                    <a:xfrm>
                      <a:off x="0" y="0"/>
                      <a:ext cx="6153274" cy="1813809"/>
                    </a:xfrm>
                    <a:prstGeom prst="rect">
                      <a:avLst/>
                    </a:prstGeom>
                  </pic:spPr>
                </pic:pic>
              </a:graphicData>
            </a:graphic>
          </wp:inline>
        </w:drawing>
      </w:r>
    </w:p>
    <w:p w14:paraId="5F319615" w14:textId="42369DA1" w:rsidR="00F07E91" w:rsidRPr="00F07E91" w:rsidRDefault="00F07E91" w:rsidP="00DA65FB">
      <w:pPr>
        <w:jc w:val="both"/>
        <w:rPr>
          <w:rFonts w:cs="Helvetica"/>
          <w:szCs w:val="22"/>
          <w:lang w:val="es-CO"/>
        </w:rPr>
      </w:pPr>
    </w:p>
    <w:p w14:paraId="0AF1C2BC" w14:textId="15CDA54B" w:rsidR="00007210" w:rsidRPr="00F563BD" w:rsidRDefault="00D253FB" w:rsidP="00F563BD">
      <w:pPr>
        <w:pStyle w:val="DAFPFuente"/>
      </w:pPr>
      <w:r w:rsidRPr="00F563BD">
        <w:t>Para el proceso de</w:t>
      </w:r>
      <w:r w:rsidR="00146C5E" w:rsidRPr="00F563BD">
        <w:t xml:space="preserve">l indicador </w:t>
      </w:r>
      <w:r w:rsidRPr="00F563BD">
        <w:t xml:space="preserve">presupuestal en ejecución </w:t>
      </w:r>
      <w:r w:rsidR="00DA65FB" w:rsidRPr="00F563BD">
        <w:t xml:space="preserve">de la inversión del periodo evaluado, se observa que en cada uno de los </w:t>
      </w:r>
      <w:r w:rsidR="00146C5E" w:rsidRPr="00F563BD">
        <w:t>cuatro (4)</w:t>
      </w:r>
      <w:r w:rsidR="00DA65FB" w:rsidRPr="00F563BD">
        <w:t xml:space="preserve"> no se da cumplimiento al 100% de las metas propuesta </w:t>
      </w:r>
      <w:r w:rsidR="00146C5E" w:rsidRPr="00F563BD">
        <w:t xml:space="preserve">en cada uno de ellos, siempre quedando por debajo de lo proyectado. </w:t>
      </w:r>
    </w:p>
    <w:p w14:paraId="48C0A5BB" w14:textId="2F4AF3B6" w:rsidR="00DA65FB" w:rsidRPr="00F07E91" w:rsidRDefault="00DA65FB" w:rsidP="00CD2DB3">
      <w:pPr>
        <w:pStyle w:val="Prrafodelista"/>
        <w:numPr>
          <w:ilvl w:val="1"/>
          <w:numId w:val="5"/>
        </w:numPr>
        <w:outlineLvl w:val="1"/>
        <w:rPr>
          <w:rFonts w:cs="Helvetica"/>
          <w:b/>
          <w:bCs/>
          <w:szCs w:val="22"/>
          <w:lang w:val="es-CO"/>
        </w:rPr>
      </w:pPr>
      <w:bookmarkStart w:id="17" w:name="_Toc178528215"/>
      <w:r w:rsidRPr="00F07E91">
        <w:rPr>
          <w:rFonts w:cs="Helvetica"/>
          <w:b/>
          <w:bCs/>
          <w:szCs w:val="22"/>
          <w:lang w:val="es-CO"/>
        </w:rPr>
        <w:t>Evaluaciones gestionadas por parte del Grupo de Apoyo a la Gestión Meritocrática.</w:t>
      </w:r>
      <w:bookmarkEnd w:id="17"/>
    </w:p>
    <w:p w14:paraId="2D4628BA" w14:textId="77777777" w:rsidR="00DA65FB" w:rsidRPr="00F07E91" w:rsidRDefault="00DA65FB" w:rsidP="00DA65FB">
      <w:pPr>
        <w:pStyle w:val="Prrafodelista"/>
        <w:ind w:left="1080"/>
        <w:rPr>
          <w:rFonts w:cs="Helvetica"/>
          <w:b/>
          <w:bCs/>
          <w:szCs w:val="22"/>
          <w:lang w:val="es-CO"/>
        </w:rPr>
      </w:pPr>
    </w:p>
    <w:p w14:paraId="21A2C0AA" w14:textId="59002CA4" w:rsidR="00DA65FB" w:rsidRPr="00F07E91" w:rsidRDefault="00DA65FB" w:rsidP="00DA65FB">
      <w:pPr>
        <w:jc w:val="both"/>
        <w:rPr>
          <w:rFonts w:cs="Helvetica"/>
          <w:szCs w:val="22"/>
          <w:lang w:val="es-CO"/>
        </w:rPr>
      </w:pPr>
      <w:r w:rsidRPr="00F07E91">
        <w:rPr>
          <w:rFonts w:cs="Helvetica"/>
          <w:szCs w:val="22"/>
          <w:lang w:val="es-CO"/>
        </w:rPr>
        <w:t>Número de evaluaciones gestionadas para cargos de libre nombramiento y remoción de nivel directivo, asesor, profesional, asistencial y técnico. Base de datos meritocracia año actual, Estadística concursos públicos y abiertos.</w:t>
      </w:r>
    </w:p>
    <w:p w14:paraId="7BC60967" w14:textId="0C5865CA" w:rsidR="00DA65FB" w:rsidRPr="00F07E91" w:rsidRDefault="00F57F3C" w:rsidP="00DA65FB">
      <w:pPr>
        <w:rPr>
          <w:rFonts w:cs="Helvetica"/>
          <w:szCs w:val="22"/>
          <w:lang w:val="es-CO"/>
        </w:rPr>
      </w:pPr>
      <w:r>
        <w:rPr>
          <w:noProof/>
        </w:rPr>
        <w:drawing>
          <wp:anchor distT="0" distB="0" distL="114300" distR="114300" simplePos="0" relativeHeight="251720704" behindDoc="0" locked="0" layoutInCell="1" allowOverlap="1" wp14:anchorId="3024DD0D" wp14:editId="0DEECEA6">
            <wp:simplePos x="0" y="0"/>
            <wp:positionH relativeFrom="column">
              <wp:posOffset>1250315</wp:posOffset>
            </wp:positionH>
            <wp:positionV relativeFrom="paragraph">
              <wp:posOffset>30480</wp:posOffset>
            </wp:positionV>
            <wp:extent cx="2870200" cy="2082800"/>
            <wp:effectExtent l="0" t="0" r="6350" b="12700"/>
            <wp:wrapNone/>
            <wp:docPr id="1821736596" name="Gráfico 1">
              <a:extLst xmlns:a="http://schemas.openxmlformats.org/drawingml/2006/main">
                <a:ext uri="{FF2B5EF4-FFF2-40B4-BE49-F238E27FC236}">
                  <a16:creationId xmlns:a16="http://schemas.microsoft.com/office/drawing/2014/main" id="{00000000-0008-0000-03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7763B7D7" w14:textId="3484E62C" w:rsidR="00DA65FB" w:rsidRPr="00F07E91" w:rsidRDefault="00DA65FB" w:rsidP="00DA65FB">
      <w:pPr>
        <w:rPr>
          <w:rFonts w:cs="Helvetica"/>
          <w:szCs w:val="22"/>
          <w:lang w:val="es-CO"/>
        </w:rPr>
      </w:pPr>
    </w:p>
    <w:p w14:paraId="4790A406" w14:textId="4419AC97" w:rsidR="00DA65FB" w:rsidRPr="00F07E91" w:rsidRDefault="00DA65FB" w:rsidP="00DA65FB">
      <w:pPr>
        <w:rPr>
          <w:rFonts w:cs="Helvetica"/>
          <w:szCs w:val="22"/>
          <w:lang w:val="es-CO"/>
        </w:rPr>
      </w:pPr>
    </w:p>
    <w:p w14:paraId="12F149D5" w14:textId="3E102496" w:rsidR="00DA65FB" w:rsidRPr="00F07E91" w:rsidRDefault="00DA65FB" w:rsidP="00DA65FB">
      <w:pPr>
        <w:rPr>
          <w:rFonts w:cs="Helvetica"/>
          <w:szCs w:val="22"/>
          <w:lang w:val="es-CO"/>
        </w:rPr>
      </w:pPr>
    </w:p>
    <w:p w14:paraId="4DAA2713" w14:textId="3AE3BDBD" w:rsidR="00DA65FB" w:rsidRPr="00F07E91" w:rsidRDefault="00DA65FB" w:rsidP="00DA65FB">
      <w:pPr>
        <w:rPr>
          <w:rFonts w:cs="Helvetica"/>
          <w:szCs w:val="22"/>
          <w:lang w:val="es-CO"/>
        </w:rPr>
      </w:pPr>
    </w:p>
    <w:p w14:paraId="13A9F4AC" w14:textId="61074FE2" w:rsidR="00DA65FB" w:rsidRPr="00F07E91" w:rsidRDefault="00DA65FB" w:rsidP="00DA65FB">
      <w:pPr>
        <w:rPr>
          <w:rFonts w:cs="Helvetica"/>
          <w:szCs w:val="22"/>
          <w:lang w:val="es-CO"/>
        </w:rPr>
      </w:pPr>
    </w:p>
    <w:p w14:paraId="7A1C2C1E" w14:textId="77777777" w:rsidR="00DA65FB" w:rsidRPr="00F07E91" w:rsidRDefault="00DA65FB" w:rsidP="00DA65FB">
      <w:pPr>
        <w:rPr>
          <w:rFonts w:cs="Helvetica"/>
          <w:szCs w:val="22"/>
          <w:lang w:val="es-CO"/>
        </w:rPr>
      </w:pPr>
    </w:p>
    <w:p w14:paraId="25D57F99" w14:textId="77777777" w:rsidR="00DA65FB" w:rsidRPr="00F07E91" w:rsidRDefault="00DA65FB" w:rsidP="00DA65FB">
      <w:pPr>
        <w:rPr>
          <w:rFonts w:cs="Helvetica"/>
          <w:szCs w:val="22"/>
          <w:lang w:val="es-CO"/>
        </w:rPr>
      </w:pPr>
    </w:p>
    <w:p w14:paraId="0A8CDE70" w14:textId="77777777" w:rsidR="00DA65FB" w:rsidRPr="00F07E91" w:rsidRDefault="00DA65FB" w:rsidP="00DA65FB">
      <w:pPr>
        <w:rPr>
          <w:rFonts w:cs="Helvetica"/>
          <w:szCs w:val="22"/>
          <w:lang w:val="es-CO"/>
        </w:rPr>
      </w:pPr>
    </w:p>
    <w:p w14:paraId="593E1799" w14:textId="77777777" w:rsidR="00DA65FB" w:rsidRPr="00F07E91" w:rsidRDefault="00DA65FB" w:rsidP="00DA65FB">
      <w:pPr>
        <w:rPr>
          <w:rFonts w:cs="Helvetica"/>
          <w:szCs w:val="22"/>
          <w:lang w:val="es-CO"/>
        </w:rPr>
      </w:pPr>
    </w:p>
    <w:p w14:paraId="0CF9BFC1" w14:textId="77777777" w:rsidR="00DA65FB" w:rsidRPr="00F07E91" w:rsidRDefault="00DA65FB" w:rsidP="00DA65FB">
      <w:pPr>
        <w:rPr>
          <w:rFonts w:cs="Helvetica"/>
          <w:szCs w:val="22"/>
          <w:lang w:val="es-CO"/>
        </w:rPr>
      </w:pPr>
    </w:p>
    <w:p w14:paraId="58FCD58C" w14:textId="33C5C5FF" w:rsidR="00DA65FB" w:rsidRPr="00F07E91" w:rsidRDefault="00DA65FB" w:rsidP="00F57F3C">
      <w:pPr>
        <w:jc w:val="both"/>
        <w:rPr>
          <w:rFonts w:cs="Helvetica"/>
          <w:szCs w:val="22"/>
          <w:lang w:val="es-CO"/>
        </w:rPr>
      </w:pPr>
      <w:r w:rsidRPr="00F07E91">
        <w:rPr>
          <w:rFonts w:cs="Helvetica"/>
          <w:szCs w:val="22"/>
          <w:lang w:val="es-CO"/>
        </w:rPr>
        <w:lastRenderedPageBreak/>
        <w:t xml:space="preserve">En lo que lleva el proceso la ejecución trimestral del indiciado evidencia su cumplimiento al 100% </w:t>
      </w:r>
      <w:r w:rsidR="00F57F3C">
        <w:rPr>
          <w:rFonts w:cs="Helvetica"/>
          <w:szCs w:val="22"/>
          <w:lang w:val="es-CO"/>
        </w:rPr>
        <w:t>entre el primer y cuarto periodo y entre el segundo y el tercero se evidencia un valor de 1% por debajo de la meta propuesta</w:t>
      </w:r>
      <w:r w:rsidRPr="00F07E91">
        <w:rPr>
          <w:rFonts w:cs="Helvetica"/>
          <w:szCs w:val="22"/>
          <w:lang w:val="es-CO"/>
        </w:rPr>
        <w:t xml:space="preserve"> de ejecución y cumplimiento de las acciones propuestas.</w:t>
      </w:r>
    </w:p>
    <w:p w14:paraId="6F2F56E1" w14:textId="77777777" w:rsidR="00DA65FB" w:rsidRPr="00F07E91" w:rsidRDefault="00DA65FB" w:rsidP="00DA65FB">
      <w:pPr>
        <w:rPr>
          <w:rFonts w:cs="Helvetica"/>
          <w:b/>
          <w:bCs/>
          <w:szCs w:val="22"/>
          <w:lang w:val="es-CO"/>
        </w:rPr>
      </w:pPr>
    </w:p>
    <w:p w14:paraId="0624F2F3" w14:textId="08574B1B" w:rsidR="00DA65FB" w:rsidRPr="00F07E91" w:rsidRDefault="00DA65FB" w:rsidP="00CD2DB3">
      <w:pPr>
        <w:pStyle w:val="Prrafodelista"/>
        <w:numPr>
          <w:ilvl w:val="1"/>
          <w:numId w:val="5"/>
        </w:numPr>
        <w:outlineLvl w:val="1"/>
        <w:rPr>
          <w:rFonts w:cs="Helvetica"/>
          <w:b/>
          <w:bCs/>
          <w:szCs w:val="22"/>
          <w:lang w:val="es-CO"/>
        </w:rPr>
      </w:pPr>
      <w:bookmarkStart w:id="18" w:name="_Toc178528216"/>
      <w:r w:rsidRPr="00F07E91">
        <w:rPr>
          <w:rFonts w:cs="Helvetica"/>
          <w:b/>
          <w:bCs/>
          <w:szCs w:val="22"/>
          <w:lang w:val="es-CO"/>
        </w:rPr>
        <w:t>Gestión del servicio</w:t>
      </w:r>
      <w:bookmarkEnd w:id="18"/>
    </w:p>
    <w:p w14:paraId="3E3B044C" w14:textId="77777777" w:rsidR="00DA65FB" w:rsidRPr="00F07E91" w:rsidRDefault="00DA65FB" w:rsidP="00DA65FB">
      <w:pPr>
        <w:pStyle w:val="Prrafodelista"/>
        <w:ind w:left="1080"/>
        <w:rPr>
          <w:rFonts w:cs="Helvetica"/>
          <w:b/>
          <w:bCs/>
          <w:szCs w:val="22"/>
          <w:lang w:val="es-CO"/>
        </w:rPr>
      </w:pPr>
    </w:p>
    <w:p w14:paraId="5288F578" w14:textId="5A142CB7" w:rsidR="00DA65FB" w:rsidRPr="00F07E91" w:rsidRDefault="00DA65FB" w:rsidP="00DA65FB">
      <w:pPr>
        <w:jc w:val="both"/>
        <w:rPr>
          <w:rFonts w:cs="Helvetica"/>
          <w:szCs w:val="22"/>
          <w:lang w:val="es-CO"/>
        </w:rPr>
      </w:pPr>
      <w:r w:rsidRPr="00F07E91">
        <w:rPr>
          <w:rFonts w:cs="Helvetica"/>
          <w:szCs w:val="22"/>
          <w:lang w:val="es-CO"/>
        </w:rPr>
        <w:t>Conocer la efectividad en la gestión correspondiente a la atención de solicitudes allegadas al G</w:t>
      </w:r>
      <w:r w:rsidR="00D55AFB">
        <w:rPr>
          <w:rFonts w:cs="Helvetica"/>
          <w:szCs w:val="22"/>
          <w:lang w:val="es-CO"/>
        </w:rPr>
        <w:t xml:space="preserve">rupo de </w:t>
      </w:r>
      <w:r w:rsidRPr="00F07E91">
        <w:rPr>
          <w:rFonts w:cs="Helvetica"/>
          <w:szCs w:val="22"/>
          <w:lang w:val="es-CO"/>
        </w:rPr>
        <w:t>G</w:t>
      </w:r>
      <w:r w:rsidR="00D55AFB">
        <w:rPr>
          <w:rFonts w:cs="Helvetica"/>
          <w:szCs w:val="22"/>
          <w:lang w:val="es-CO"/>
        </w:rPr>
        <w:t xml:space="preserve">estión </w:t>
      </w:r>
      <w:r w:rsidRPr="00F07E91">
        <w:rPr>
          <w:rFonts w:cs="Helvetica"/>
          <w:szCs w:val="22"/>
          <w:lang w:val="es-CO"/>
        </w:rPr>
        <w:t>D</w:t>
      </w:r>
      <w:r w:rsidR="00D55AFB">
        <w:rPr>
          <w:rFonts w:cs="Helvetica"/>
          <w:szCs w:val="22"/>
          <w:lang w:val="es-CO"/>
        </w:rPr>
        <w:t>ocumental</w:t>
      </w:r>
      <w:r w:rsidRPr="00F07E91">
        <w:rPr>
          <w:rFonts w:cs="Helvetica"/>
          <w:szCs w:val="22"/>
          <w:lang w:val="es-CO"/>
        </w:rPr>
        <w:t xml:space="preserve">, con datos de reporte mensual de ORFEO, </w:t>
      </w:r>
      <w:r w:rsidR="00D55AFB">
        <w:rPr>
          <w:rFonts w:cs="Helvetica"/>
          <w:szCs w:val="22"/>
          <w:lang w:val="es-CO"/>
        </w:rPr>
        <w:t>p</w:t>
      </w:r>
      <w:r w:rsidRPr="00F07E91">
        <w:rPr>
          <w:rFonts w:cs="Helvetica"/>
          <w:szCs w:val="22"/>
          <w:lang w:val="es-CO"/>
        </w:rPr>
        <w:t>lanilla de</w:t>
      </w:r>
      <w:r w:rsidR="00D55AFB">
        <w:rPr>
          <w:rFonts w:cs="Helvetica"/>
          <w:szCs w:val="22"/>
          <w:lang w:val="es-CO"/>
        </w:rPr>
        <w:t xml:space="preserve"> p</w:t>
      </w:r>
      <w:r w:rsidRPr="00F07E91">
        <w:rPr>
          <w:rFonts w:cs="Helvetica"/>
          <w:szCs w:val="22"/>
          <w:lang w:val="es-CO"/>
        </w:rPr>
        <w:t>r</w:t>
      </w:r>
      <w:r w:rsidR="00D55AFB">
        <w:rPr>
          <w:rFonts w:cs="Helvetica"/>
          <w:szCs w:val="22"/>
          <w:lang w:val="es-CO"/>
        </w:rPr>
        <w:t>é</w:t>
      </w:r>
      <w:r w:rsidRPr="00F07E91">
        <w:rPr>
          <w:rFonts w:cs="Helvetica"/>
          <w:szCs w:val="22"/>
          <w:lang w:val="es-CO"/>
        </w:rPr>
        <w:t>stamos consultas y devoluciones.</w:t>
      </w:r>
    </w:p>
    <w:p w14:paraId="55758B37" w14:textId="77777777" w:rsidR="00DA65FB" w:rsidRPr="00F07E91" w:rsidRDefault="00DA65FB" w:rsidP="00DA65FB">
      <w:pPr>
        <w:jc w:val="both"/>
        <w:rPr>
          <w:rFonts w:cs="Helvetica"/>
          <w:szCs w:val="22"/>
          <w:lang w:val="es-CO"/>
        </w:rPr>
      </w:pPr>
    </w:p>
    <w:p w14:paraId="2C08A6DB" w14:textId="126C1BDD" w:rsidR="00DA65FB" w:rsidRPr="00D55AFB" w:rsidRDefault="00DA65FB" w:rsidP="00DA65FB">
      <w:pPr>
        <w:jc w:val="both"/>
        <w:rPr>
          <w:rFonts w:cs="Helvetica"/>
          <w:b/>
          <w:bCs/>
          <w:szCs w:val="22"/>
          <w:lang w:val="es-CO"/>
        </w:rPr>
      </w:pPr>
      <w:r w:rsidRPr="00D55AFB">
        <w:rPr>
          <w:rFonts w:cs="Helvetica"/>
          <w:b/>
          <w:bCs/>
          <w:szCs w:val="22"/>
          <w:lang w:val="es-CO"/>
        </w:rPr>
        <w:t>Se concede con efectividad el cumplimiento del 100% del indicador</w:t>
      </w:r>
      <w:r w:rsidR="00F57F3C" w:rsidRPr="00D55AFB">
        <w:rPr>
          <w:rFonts w:cs="Helvetica"/>
          <w:b/>
          <w:bCs/>
          <w:szCs w:val="22"/>
          <w:lang w:val="es-CO"/>
        </w:rPr>
        <w:t xml:space="preserve"> en el primer periodo y en el segundo un total del 59% por debajo de los propuesto, en ejecución de </w:t>
      </w:r>
      <w:r w:rsidR="005238E5" w:rsidRPr="00D55AFB">
        <w:rPr>
          <w:rFonts w:cs="Helvetica"/>
          <w:b/>
          <w:bCs/>
          <w:szCs w:val="22"/>
          <w:lang w:val="es-CO"/>
        </w:rPr>
        <w:t xml:space="preserve">la respuesta </w:t>
      </w:r>
      <w:r w:rsidRPr="00D55AFB">
        <w:rPr>
          <w:rFonts w:cs="Helvetica"/>
          <w:b/>
          <w:bCs/>
          <w:szCs w:val="22"/>
          <w:lang w:val="es-CO"/>
        </w:rPr>
        <w:t>a l</w:t>
      </w:r>
      <w:r w:rsidR="00F57F3C" w:rsidRPr="00D55AFB">
        <w:rPr>
          <w:rFonts w:cs="Helvetica"/>
          <w:b/>
          <w:bCs/>
          <w:szCs w:val="22"/>
          <w:lang w:val="es-CO"/>
        </w:rPr>
        <w:t>o</w:t>
      </w:r>
      <w:r w:rsidRPr="00D55AFB">
        <w:rPr>
          <w:rFonts w:cs="Helvetica"/>
          <w:b/>
          <w:bCs/>
          <w:szCs w:val="22"/>
          <w:lang w:val="es-CO"/>
        </w:rPr>
        <w:t xml:space="preserve">s PQRS y gestión y atención adecuada a las solicitudes allegadas. </w:t>
      </w:r>
    </w:p>
    <w:p w14:paraId="6B3DE857" w14:textId="4549963D" w:rsidR="00DA65FB" w:rsidRPr="00F07E91" w:rsidRDefault="00DA65FB" w:rsidP="00DA65FB">
      <w:pPr>
        <w:rPr>
          <w:rFonts w:cs="Helvetica"/>
          <w:szCs w:val="22"/>
          <w:lang w:val="es-CO"/>
        </w:rPr>
      </w:pPr>
    </w:p>
    <w:p w14:paraId="54721511" w14:textId="79CFC41C" w:rsidR="00DA65FB" w:rsidRDefault="00F57F3C" w:rsidP="005238E5">
      <w:pPr>
        <w:jc w:val="center"/>
        <w:rPr>
          <w:rFonts w:cs="Helvetica"/>
          <w:szCs w:val="22"/>
          <w:lang w:val="es-CO"/>
        </w:rPr>
      </w:pPr>
      <w:r>
        <w:rPr>
          <w:noProof/>
        </w:rPr>
        <w:drawing>
          <wp:inline distT="0" distB="0" distL="0" distR="0" wp14:anchorId="4B8E1128" wp14:editId="03914000">
            <wp:extent cx="4569619" cy="2872250"/>
            <wp:effectExtent l="0" t="0" r="2540" b="4445"/>
            <wp:docPr id="1729074281" name="Gráfico 1">
              <a:extLst xmlns:a="http://schemas.openxmlformats.org/drawingml/2006/main">
                <a:ext uri="{FF2B5EF4-FFF2-40B4-BE49-F238E27FC236}">
                  <a16:creationId xmlns:a16="http://schemas.microsoft.com/office/drawing/2014/main" id="{00000000-0008-0000-03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F4B1D43" w14:textId="77777777" w:rsidR="00905A90" w:rsidRPr="00F07E91" w:rsidRDefault="00905A90" w:rsidP="00905A90">
      <w:pPr>
        <w:rPr>
          <w:rFonts w:cs="Helvetica"/>
          <w:szCs w:val="22"/>
          <w:lang w:val="es-CO"/>
        </w:rPr>
      </w:pPr>
    </w:p>
    <w:p w14:paraId="379F151A" w14:textId="3565465C" w:rsidR="00DA65FB" w:rsidRPr="00F07E91" w:rsidRDefault="00DA65FB" w:rsidP="00CD2DB3">
      <w:pPr>
        <w:pStyle w:val="Prrafodelista"/>
        <w:numPr>
          <w:ilvl w:val="1"/>
          <w:numId w:val="5"/>
        </w:numPr>
        <w:rPr>
          <w:rFonts w:cs="Helvetica"/>
          <w:b/>
          <w:bCs/>
          <w:szCs w:val="22"/>
          <w:lang w:val="es-CO"/>
        </w:rPr>
      </w:pPr>
      <w:r w:rsidRPr="00F07E91">
        <w:rPr>
          <w:rFonts w:cs="Helvetica"/>
          <w:b/>
          <w:bCs/>
          <w:szCs w:val="22"/>
          <w:lang w:val="es-CO"/>
        </w:rPr>
        <w:t>Implementación de controles del modelo de seguridad y privacidad de la información</w:t>
      </w:r>
    </w:p>
    <w:p w14:paraId="6CF95DCF" w14:textId="77777777" w:rsidR="00DA65FB" w:rsidRPr="00F07E91" w:rsidRDefault="00DA65FB" w:rsidP="00DA65FB">
      <w:pPr>
        <w:rPr>
          <w:rFonts w:cs="Helvetica"/>
          <w:b/>
          <w:bCs/>
          <w:szCs w:val="22"/>
          <w:lang w:val="es-CO"/>
        </w:rPr>
      </w:pPr>
    </w:p>
    <w:p w14:paraId="3590C676" w14:textId="3730FC54" w:rsidR="00DA65FB" w:rsidRPr="00F07E91" w:rsidRDefault="00DA65FB" w:rsidP="00DA65FB">
      <w:pPr>
        <w:jc w:val="both"/>
        <w:rPr>
          <w:rFonts w:cs="Helvetica"/>
          <w:szCs w:val="22"/>
          <w:lang w:val="es-CO"/>
        </w:rPr>
      </w:pPr>
      <w:r w:rsidRPr="00F07E91">
        <w:rPr>
          <w:rFonts w:cs="Helvetica"/>
          <w:szCs w:val="22"/>
          <w:lang w:val="es-CO"/>
        </w:rPr>
        <w:t>Resultado del diagnóstico anual de implementación de controles del modelo de seguridad de la información, número de controles del modelo de seguridad de la información de la política de gobierno digital: 114 en total.</w:t>
      </w:r>
    </w:p>
    <w:p w14:paraId="0E1A64E0" w14:textId="50266CAE" w:rsidR="00DA65FB" w:rsidRPr="00F07E91" w:rsidRDefault="00DA65FB" w:rsidP="00DA65FB">
      <w:pPr>
        <w:jc w:val="both"/>
        <w:rPr>
          <w:rFonts w:cs="Helvetica"/>
          <w:szCs w:val="22"/>
          <w:lang w:val="es-CO"/>
        </w:rPr>
      </w:pPr>
    </w:p>
    <w:p w14:paraId="259CAE35" w14:textId="7D856CD8" w:rsidR="00DA65FB" w:rsidRPr="00F07E91" w:rsidRDefault="00DA65FB" w:rsidP="00DA65FB">
      <w:pPr>
        <w:jc w:val="both"/>
        <w:rPr>
          <w:rFonts w:cs="Helvetica"/>
          <w:szCs w:val="22"/>
          <w:lang w:val="es-CO"/>
        </w:rPr>
      </w:pPr>
    </w:p>
    <w:p w14:paraId="06D3F003" w14:textId="0DE6BC51" w:rsidR="00DA65FB" w:rsidRPr="00F07E91" w:rsidRDefault="005238E5" w:rsidP="00DA65FB">
      <w:pPr>
        <w:jc w:val="both"/>
        <w:rPr>
          <w:rFonts w:cs="Helvetica"/>
          <w:szCs w:val="22"/>
          <w:lang w:val="es-CO"/>
        </w:rPr>
      </w:pPr>
      <w:r w:rsidRPr="005238E5">
        <w:rPr>
          <w:rFonts w:cs="Helvetica"/>
          <w:noProof/>
          <w:szCs w:val="22"/>
          <w:lang w:val="es-CO"/>
        </w:rPr>
        <w:lastRenderedPageBreak/>
        <w:drawing>
          <wp:anchor distT="0" distB="0" distL="114300" distR="114300" simplePos="0" relativeHeight="251724800" behindDoc="0" locked="0" layoutInCell="1" allowOverlap="1" wp14:anchorId="67D31B08" wp14:editId="20D93F2A">
            <wp:simplePos x="0" y="0"/>
            <wp:positionH relativeFrom="column">
              <wp:posOffset>2515</wp:posOffset>
            </wp:positionH>
            <wp:positionV relativeFrom="paragraph">
              <wp:posOffset>3454</wp:posOffset>
            </wp:positionV>
            <wp:extent cx="5079391" cy="2317328"/>
            <wp:effectExtent l="0" t="0" r="6985" b="6985"/>
            <wp:wrapThrough wrapText="bothSides">
              <wp:wrapPolygon edited="0">
                <wp:start x="0" y="0"/>
                <wp:lineTo x="0" y="21488"/>
                <wp:lineTo x="21549" y="21488"/>
                <wp:lineTo x="21549" y="0"/>
                <wp:lineTo x="0" y="0"/>
              </wp:wrapPolygon>
            </wp:wrapThrough>
            <wp:docPr id="9444531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453168" name=""/>
                    <pic:cNvPicPr/>
                  </pic:nvPicPr>
                  <pic:blipFill>
                    <a:blip r:embed="rId26"/>
                    <a:stretch>
                      <a:fillRect/>
                    </a:stretch>
                  </pic:blipFill>
                  <pic:spPr>
                    <a:xfrm>
                      <a:off x="0" y="0"/>
                      <a:ext cx="5079391" cy="2317328"/>
                    </a:xfrm>
                    <a:prstGeom prst="rect">
                      <a:avLst/>
                    </a:prstGeom>
                  </pic:spPr>
                </pic:pic>
              </a:graphicData>
            </a:graphic>
          </wp:anchor>
        </w:drawing>
      </w:r>
    </w:p>
    <w:p w14:paraId="0BAB64E1" w14:textId="615A665B" w:rsidR="00DA65FB" w:rsidRPr="00F07E91" w:rsidRDefault="00DA65FB" w:rsidP="00DA65FB">
      <w:pPr>
        <w:jc w:val="both"/>
        <w:rPr>
          <w:rFonts w:cs="Helvetica"/>
          <w:szCs w:val="22"/>
          <w:lang w:val="es-CO"/>
        </w:rPr>
      </w:pPr>
    </w:p>
    <w:p w14:paraId="4949D1A5" w14:textId="77777777" w:rsidR="00DA65FB" w:rsidRPr="00F07E91" w:rsidRDefault="00DA65FB" w:rsidP="00DA65FB">
      <w:pPr>
        <w:jc w:val="both"/>
        <w:rPr>
          <w:rFonts w:cs="Helvetica"/>
          <w:szCs w:val="22"/>
          <w:lang w:val="es-CO"/>
        </w:rPr>
      </w:pPr>
    </w:p>
    <w:p w14:paraId="2FFC92D7" w14:textId="77777777" w:rsidR="00DA65FB" w:rsidRPr="00F07E91" w:rsidRDefault="00DA65FB" w:rsidP="00DA65FB">
      <w:pPr>
        <w:jc w:val="both"/>
        <w:rPr>
          <w:rFonts w:cs="Helvetica"/>
          <w:szCs w:val="22"/>
          <w:lang w:val="es-CO"/>
        </w:rPr>
      </w:pPr>
    </w:p>
    <w:p w14:paraId="079A0B2A" w14:textId="77777777" w:rsidR="00DA65FB" w:rsidRPr="00F07E91" w:rsidRDefault="00DA65FB" w:rsidP="00DA65FB">
      <w:pPr>
        <w:jc w:val="both"/>
        <w:rPr>
          <w:rFonts w:cs="Helvetica"/>
          <w:szCs w:val="22"/>
          <w:lang w:val="es-CO"/>
        </w:rPr>
      </w:pPr>
    </w:p>
    <w:p w14:paraId="3BAB018E" w14:textId="77777777" w:rsidR="00DA65FB" w:rsidRPr="00F07E91" w:rsidRDefault="00DA65FB" w:rsidP="00DA65FB">
      <w:pPr>
        <w:jc w:val="both"/>
        <w:rPr>
          <w:rFonts w:cs="Helvetica"/>
          <w:szCs w:val="22"/>
          <w:lang w:val="es-CO"/>
        </w:rPr>
      </w:pPr>
    </w:p>
    <w:p w14:paraId="2A678060" w14:textId="77777777" w:rsidR="00DA65FB" w:rsidRPr="00F07E91" w:rsidRDefault="00DA65FB" w:rsidP="00DA65FB">
      <w:pPr>
        <w:jc w:val="both"/>
        <w:rPr>
          <w:rFonts w:cs="Helvetica"/>
          <w:szCs w:val="22"/>
          <w:lang w:val="es-CO"/>
        </w:rPr>
      </w:pPr>
    </w:p>
    <w:p w14:paraId="5FB4A9E8" w14:textId="77777777" w:rsidR="00DA65FB" w:rsidRPr="00F07E91" w:rsidRDefault="00DA65FB" w:rsidP="00DA65FB">
      <w:pPr>
        <w:jc w:val="both"/>
        <w:rPr>
          <w:rFonts w:cs="Helvetica"/>
          <w:szCs w:val="22"/>
          <w:lang w:val="es-CO"/>
        </w:rPr>
      </w:pPr>
    </w:p>
    <w:p w14:paraId="2A8F0101" w14:textId="77777777" w:rsidR="00DA65FB" w:rsidRDefault="00DA65FB" w:rsidP="00DA65FB">
      <w:pPr>
        <w:jc w:val="both"/>
        <w:rPr>
          <w:rFonts w:cs="Helvetica"/>
          <w:szCs w:val="22"/>
          <w:lang w:val="es-CO"/>
        </w:rPr>
      </w:pPr>
    </w:p>
    <w:p w14:paraId="7625A96F" w14:textId="77777777" w:rsidR="005238E5" w:rsidRDefault="005238E5" w:rsidP="00DA65FB">
      <w:pPr>
        <w:jc w:val="both"/>
        <w:rPr>
          <w:rFonts w:cs="Helvetica"/>
          <w:szCs w:val="22"/>
          <w:lang w:val="es-CO"/>
        </w:rPr>
      </w:pPr>
    </w:p>
    <w:p w14:paraId="026481F0" w14:textId="77777777" w:rsidR="005238E5" w:rsidRDefault="005238E5" w:rsidP="00DA65FB">
      <w:pPr>
        <w:jc w:val="both"/>
        <w:rPr>
          <w:rFonts w:cs="Helvetica"/>
          <w:szCs w:val="22"/>
          <w:lang w:val="es-CO"/>
        </w:rPr>
      </w:pPr>
    </w:p>
    <w:p w14:paraId="05311939" w14:textId="77777777" w:rsidR="005238E5" w:rsidRDefault="005238E5" w:rsidP="00DA65FB">
      <w:pPr>
        <w:jc w:val="both"/>
        <w:rPr>
          <w:rFonts w:cs="Helvetica"/>
          <w:szCs w:val="22"/>
          <w:lang w:val="es-CO"/>
        </w:rPr>
      </w:pPr>
    </w:p>
    <w:p w14:paraId="15C9E3AD" w14:textId="77777777" w:rsidR="005238E5" w:rsidRDefault="005238E5" w:rsidP="00DA65FB">
      <w:pPr>
        <w:jc w:val="both"/>
        <w:rPr>
          <w:rFonts w:cs="Helvetica"/>
          <w:szCs w:val="22"/>
          <w:lang w:val="es-CO"/>
        </w:rPr>
      </w:pPr>
    </w:p>
    <w:p w14:paraId="716374E7" w14:textId="77777777" w:rsidR="00DA65FB" w:rsidRPr="00F07E91" w:rsidRDefault="00DA65FB" w:rsidP="00DA65FB">
      <w:pPr>
        <w:jc w:val="both"/>
        <w:rPr>
          <w:rFonts w:cs="Helvetica"/>
          <w:szCs w:val="22"/>
          <w:lang w:val="es-CO"/>
        </w:rPr>
      </w:pPr>
    </w:p>
    <w:p w14:paraId="21CEC2D6" w14:textId="77777777" w:rsidR="00DA65FB" w:rsidRPr="00F07E91" w:rsidRDefault="00DA65FB" w:rsidP="00DA65FB">
      <w:pPr>
        <w:jc w:val="both"/>
        <w:rPr>
          <w:rFonts w:cs="Helvetica"/>
          <w:szCs w:val="22"/>
          <w:lang w:val="es-CO"/>
        </w:rPr>
      </w:pPr>
    </w:p>
    <w:p w14:paraId="6BF0FC9D" w14:textId="53044FA8" w:rsidR="00DA65FB" w:rsidRPr="00D55AFB" w:rsidRDefault="0063532D" w:rsidP="00DA65FB">
      <w:pPr>
        <w:jc w:val="both"/>
        <w:rPr>
          <w:rFonts w:cs="Helvetica"/>
          <w:b/>
          <w:bCs/>
          <w:szCs w:val="22"/>
          <w:lang w:val="es-CO"/>
        </w:rPr>
      </w:pPr>
      <w:r w:rsidRPr="00D55AFB">
        <w:rPr>
          <w:rFonts w:cs="Helvetica"/>
          <w:b/>
          <w:bCs/>
          <w:szCs w:val="22"/>
          <w:lang w:val="es-CO"/>
        </w:rPr>
        <w:t xml:space="preserve">En el indicador se evidencia el cumplimiento total del 100% de la meta </w:t>
      </w:r>
      <w:r w:rsidR="005238E5" w:rsidRPr="00D55AFB">
        <w:rPr>
          <w:rFonts w:cs="Helvetica"/>
          <w:b/>
          <w:bCs/>
          <w:szCs w:val="22"/>
          <w:lang w:val="es-CO"/>
        </w:rPr>
        <w:t xml:space="preserve">y sobre pasa el cumplimiento de la meta establecida </w:t>
      </w:r>
      <w:r w:rsidR="00CE1896" w:rsidRPr="00D55AFB">
        <w:rPr>
          <w:rFonts w:cs="Helvetica"/>
          <w:b/>
          <w:bCs/>
          <w:szCs w:val="22"/>
          <w:lang w:val="es-CO"/>
        </w:rPr>
        <w:t xml:space="preserve">durante </w:t>
      </w:r>
      <w:r w:rsidR="001D30E2" w:rsidRPr="00D55AFB">
        <w:rPr>
          <w:rFonts w:cs="Helvetica"/>
          <w:b/>
          <w:bCs/>
          <w:szCs w:val="22"/>
          <w:lang w:val="es-CO"/>
        </w:rPr>
        <w:t>los dos periodos</w:t>
      </w:r>
      <w:r w:rsidR="005238E5" w:rsidRPr="00D55AFB">
        <w:rPr>
          <w:rFonts w:cs="Helvetica"/>
          <w:b/>
          <w:bCs/>
          <w:szCs w:val="22"/>
          <w:lang w:val="es-CO"/>
        </w:rPr>
        <w:t xml:space="preserve"> de ejecución. </w:t>
      </w:r>
      <w:r w:rsidR="00CE1896" w:rsidRPr="00D55AFB">
        <w:rPr>
          <w:rFonts w:cs="Helvetica"/>
          <w:b/>
          <w:bCs/>
          <w:szCs w:val="22"/>
          <w:lang w:val="es-CO"/>
        </w:rPr>
        <w:t xml:space="preserve"> </w:t>
      </w:r>
    </w:p>
    <w:p w14:paraId="171806CD" w14:textId="5841E30C" w:rsidR="00DA65FB" w:rsidRPr="00F07E91" w:rsidRDefault="00DA65FB" w:rsidP="00DA65FB">
      <w:pPr>
        <w:jc w:val="both"/>
        <w:rPr>
          <w:rFonts w:cs="Helvetica"/>
          <w:szCs w:val="22"/>
          <w:lang w:val="es-CO"/>
        </w:rPr>
      </w:pPr>
    </w:p>
    <w:p w14:paraId="0FC9B261" w14:textId="446FA507" w:rsidR="00DA65FB" w:rsidRPr="00F07E91" w:rsidRDefault="00DA65FB" w:rsidP="00CD2DB3">
      <w:pPr>
        <w:pStyle w:val="Prrafodelista"/>
        <w:numPr>
          <w:ilvl w:val="1"/>
          <w:numId w:val="5"/>
        </w:numPr>
        <w:jc w:val="both"/>
        <w:outlineLvl w:val="1"/>
        <w:rPr>
          <w:rFonts w:cs="Helvetica"/>
          <w:b/>
          <w:bCs/>
          <w:szCs w:val="22"/>
          <w:lang w:val="es-CO"/>
        </w:rPr>
      </w:pPr>
      <w:bookmarkStart w:id="19" w:name="_Toc178528217"/>
      <w:r w:rsidRPr="00F07E91">
        <w:rPr>
          <w:rFonts w:cs="Helvetica"/>
          <w:b/>
          <w:bCs/>
          <w:szCs w:val="22"/>
          <w:lang w:val="es-CO"/>
        </w:rPr>
        <w:t>Insatisfacción Audiencia</w:t>
      </w:r>
      <w:bookmarkEnd w:id="19"/>
    </w:p>
    <w:p w14:paraId="47CCE6CA" w14:textId="4007A274" w:rsidR="00DA65FB" w:rsidRPr="00F07E91" w:rsidRDefault="00DA65FB" w:rsidP="00DA65FB">
      <w:pPr>
        <w:jc w:val="both"/>
        <w:rPr>
          <w:rFonts w:cs="Helvetica"/>
          <w:b/>
          <w:bCs/>
          <w:szCs w:val="22"/>
          <w:lang w:val="es-CO"/>
        </w:rPr>
      </w:pPr>
    </w:p>
    <w:p w14:paraId="1ABEAC07" w14:textId="52C16702" w:rsidR="00DA65FB" w:rsidRPr="00F07E91" w:rsidRDefault="00DA65FB" w:rsidP="00DA65FB">
      <w:pPr>
        <w:jc w:val="both"/>
        <w:rPr>
          <w:rFonts w:cs="Helvetica"/>
          <w:szCs w:val="22"/>
          <w:lang w:val="es-CO"/>
        </w:rPr>
      </w:pPr>
      <w:r w:rsidRPr="00F07E91">
        <w:rPr>
          <w:rFonts w:cs="Helvetica"/>
          <w:szCs w:val="22"/>
          <w:lang w:val="es-CO"/>
        </w:rPr>
        <w:t>Mide el porcentaje de usuarios que califican como deficiente los servicios prestados por el GSCI en alguna de las preguntas datos de resultados de encuestas, encuestas diseñadas y escalas de satisfacción definida.</w:t>
      </w:r>
    </w:p>
    <w:p w14:paraId="1FDA3773" w14:textId="11F2ABDA" w:rsidR="00DA65FB" w:rsidRPr="00F07E91" w:rsidRDefault="00DA65FB" w:rsidP="00DA65FB">
      <w:pPr>
        <w:jc w:val="both"/>
        <w:rPr>
          <w:rFonts w:cs="Helvetica"/>
          <w:szCs w:val="22"/>
          <w:lang w:val="es-CO"/>
        </w:rPr>
      </w:pPr>
    </w:p>
    <w:p w14:paraId="118E0561" w14:textId="25B797F9" w:rsidR="00DA65FB" w:rsidRPr="00F07E91" w:rsidRDefault="005238E5" w:rsidP="00DA65FB">
      <w:pPr>
        <w:jc w:val="both"/>
        <w:rPr>
          <w:rFonts w:cs="Helvetica"/>
          <w:szCs w:val="22"/>
          <w:lang w:val="es-CO"/>
        </w:rPr>
      </w:pPr>
      <w:r>
        <w:rPr>
          <w:noProof/>
        </w:rPr>
        <w:drawing>
          <wp:anchor distT="0" distB="0" distL="114300" distR="114300" simplePos="0" relativeHeight="251725824" behindDoc="0" locked="0" layoutInCell="1" allowOverlap="1" wp14:anchorId="00C7E363" wp14:editId="456EAD68">
            <wp:simplePos x="0" y="0"/>
            <wp:positionH relativeFrom="column">
              <wp:posOffset>806577</wp:posOffset>
            </wp:positionH>
            <wp:positionV relativeFrom="paragraph">
              <wp:posOffset>61976</wp:posOffset>
            </wp:positionV>
            <wp:extent cx="4507707" cy="2908710"/>
            <wp:effectExtent l="0" t="0" r="7620" b="6350"/>
            <wp:wrapNone/>
            <wp:docPr id="2140780800" name="Gráfico 1">
              <a:extLst xmlns:a="http://schemas.openxmlformats.org/drawingml/2006/main">
                <a:ext uri="{FF2B5EF4-FFF2-40B4-BE49-F238E27FC236}">
                  <a16:creationId xmlns:a16="http://schemas.microsoft.com/office/drawing/2014/main" id="{00000000-0008-0000-0300-00001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14:paraId="10712279" w14:textId="7180C5C3" w:rsidR="00DA65FB" w:rsidRPr="00F07E91" w:rsidRDefault="00DA65FB" w:rsidP="00DA65FB">
      <w:pPr>
        <w:jc w:val="both"/>
        <w:rPr>
          <w:rFonts w:cs="Helvetica"/>
          <w:szCs w:val="22"/>
          <w:lang w:val="es-CO"/>
        </w:rPr>
      </w:pPr>
    </w:p>
    <w:p w14:paraId="5F443354" w14:textId="6482AEA2" w:rsidR="00DA65FB" w:rsidRPr="00F07E91" w:rsidRDefault="00DA65FB" w:rsidP="00DA65FB">
      <w:pPr>
        <w:jc w:val="both"/>
        <w:rPr>
          <w:rFonts w:cs="Helvetica"/>
          <w:szCs w:val="22"/>
          <w:lang w:val="es-CO"/>
        </w:rPr>
      </w:pPr>
    </w:p>
    <w:p w14:paraId="56720045" w14:textId="08AFAC02" w:rsidR="00DA65FB" w:rsidRPr="00F07E91" w:rsidRDefault="00DA65FB" w:rsidP="00DA65FB">
      <w:pPr>
        <w:jc w:val="both"/>
        <w:rPr>
          <w:rFonts w:cs="Helvetica"/>
          <w:szCs w:val="22"/>
          <w:lang w:val="es-CO"/>
        </w:rPr>
      </w:pPr>
    </w:p>
    <w:p w14:paraId="6E814057" w14:textId="4EDF35C2" w:rsidR="00DA65FB" w:rsidRPr="00F07E91" w:rsidRDefault="00DA65FB" w:rsidP="00DA65FB">
      <w:pPr>
        <w:jc w:val="both"/>
        <w:rPr>
          <w:rFonts w:cs="Helvetica"/>
          <w:szCs w:val="22"/>
          <w:lang w:val="es-CO"/>
        </w:rPr>
      </w:pPr>
    </w:p>
    <w:p w14:paraId="6F8E2B4F" w14:textId="77777777" w:rsidR="00DA65FB" w:rsidRPr="00F07E91" w:rsidRDefault="00DA65FB" w:rsidP="00DA65FB">
      <w:pPr>
        <w:jc w:val="both"/>
        <w:rPr>
          <w:rFonts w:cs="Helvetica"/>
          <w:szCs w:val="22"/>
          <w:lang w:val="es-CO"/>
        </w:rPr>
      </w:pPr>
    </w:p>
    <w:p w14:paraId="3C207082" w14:textId="7E233366" w:rsidR="00DA65FB" w:rsidRPr="00F07E91" w:rsidRDefault="00DA65FB" w:rsidP="00DA65FB">
      <w:pPr>
        <w:jc w:val="both"/>
        <w:rPr>
          <w:rFonts w:cs="Helvetica"/>
          <w:szCs w:val="22"/>
          <w:lang w:val="es-CO"/>
        </w:rPr>
      </w:pPr>
    </w:p>
    <w:p w14:paraId="4388F9FA" w14:textId="70ED64EC" w:rsidR="00DA65FB" w:rsidRPr="00F07E91" w:rsidRDefault="00DA65FB" w:rsidP="00DA65FB">
      <w:pPr>
        <w:jc w:val="both"/>
        <w:rPr>
          <w:rFonts w:cs="Helvetica"/>
          <w:szCs w:val="22"/>
          <w:lang w:val="es-CO"/>
        </w:rPr>
      </w:pPr>
    </w:p>
    <w:p w14:paraId="78EAC1FC" w14:textId="566F88B8" w:rsidR="00DA65FB" w:rsidRPr="00F07E91" w:rsidRDefault="00DA65FB" w:rsidP="00DA65FB">
      <w:pPr>
        <w:jc w:val="both"/>
        <w:rPr>
          <w:rFonts w:cs="Helvetica"/>
          <w:szCs w:val="22"/>
          <w:lang w:val="es-CO"/>
        </w:rPr>
      </w:pPr>
    </w:p>
    <w:p w14:paraId="6120DC67" w14:textId="77777777" w:rsidR="00DA65FB" w:rsidRPr="00F07E91" w:rsidRDefault="00DA65FB" w:rsidP="00DA65FB">
      <w:pPr>
        <w:jc w:val="both"/>
        <w:rPr>
          <w:rFonts w:cs="Helvetica"/>
          <w:szCs w:val="22"/>
          <w:lang w:val="es-CO"/>
        </w:rPr>
      </w:pPr>
    </w:p>
    <w:p w14:paraId="44B43EFF" w14:textId="60B7F287" w:rsidR="00DA65FB" w:rsidRPr="00F07E91" w:rsidRDefault="00DA65FB" w:rsidP="00DA65FB">
      <w:pPr>
        <w:jc w:val="both"/>
        <w:rPr>
          <w:rFonts w:cs="Helvetica"/>
          <w:szCs w:val="22"/>
          <w:lang w:val="es-CO"/>
        </w:rPr>
      </w:pPr>
    </w:p>
    <w:p w14:paraId="51E1A5D6" w14:textId="26513AD0" w:rsidR="00DA65FB" w:rsidRDefault="00DA65FB" w:rsidP="00DA65FB">
      <w:pPr>
        <w:jc w:val="both"/>
        <w:rPr>
          <w:rFonts w:cs="Helvetica"/>
          <w:szCs w:val="22"/>
          <w:lang w:val="es-CO"/>
        </w:rPr>
      </w:pPr>
    </w:p>
    <w:p w14:paraId="36A840D5" w14:textId="77777777" w:rsidR="005238E5" w:rsidRDefault="005238E5" w:rsidP="00DA65FB">
      <w:pPr>
        <w:jc w:val="both"/>
        <w:rPr>
          <w:rFonts w:cs="Helvetica"/>
          <w:szCs w:val="22"/>
          <w:lang w:val="es-CO"/>
        </w:rPr>
      </w:pPr>
    </w:p>
    <w:p w14:paraId="00BA697A" w14:textId="77777777" w:rsidR="005238E5" w:rsidRDefault="005238E5" w:rsidP="00DA65FB">
      <w:pPr>
        <w:jc w:val="both"/>
        <w:rPr>
          <w:rFonts w:cs="Helvetica"/>
          <w:szCs w:val="22"/>
          <w:lang w:val="es-CO"/>
        </w:rPr>
      </w:pPr>
    </w:p>
    <w:p w14:paraId="17BE01B7" w14:textId="77777777" w:rsidR="005238E5" w:rsidRDefault="005238E5" w:rsidP="00DA65FB">
      <w:pPr>
        <w:jc w:val="both"/>
        <w:rPr>
          <w:rFonts w:cs="Helvetica"/>
          <w:szCs w:val="22"/>
          <w:lang w:val="es-CO"/>
        </w:rPr>
      </w:pPr>
    </w:p>
    <w:p w14:paraId="1A907EFB" w14:textId="77777777" w:rsidR="005238E5" w:rsidRPr="00F07E91" w:rsidRDefault="005238E5" w:rsidP="00DA65FB">
      <w:pPr>
        <w:jc w:val="both"/>
        <w:rPr>
          <w:rFonts w:cs="Helvetica"/>
          <w:szCs w:val="22"/>
          <w:lang w:val="es-CO"/>
        </w:rPr>
      </w:pPr>
    </w:p>
    <w:p w14:paraId="10856FC6" w14:textId="3791CCE9" w:rsidR="00DA65FB" w:rsidRPr="00F07E91" w:rsidRDefault="00DA65FB" w:rsidP="00DA65FB">
      <w:pPr>
        <w:jc w:val="both"/>
        <w:rPr>
          <w:rFonts w:cs="Helvetica"/>
          <w:szCs w:val="22"/>
          <w:lang w:val="es-CO"/>
        </w:rPr>
      </w:pPr>
    </w:p>
    <w:p w14:paraId="2EAFDE14" w14:textId="5159FA98" w:rsidR="003A402A" w:rsidRPr="00D55AFB" w:rsidRDefault="009A47E7" w:rsidP="00DA65FB">
      <w:pPr>
        <w:jc w:val="both"/>
        <w:rPr>
          <w:rFonts w:cs="Helvetica"/>
          <w:b/>
          <w:bCs/>
          <w:szCs w:val="22"/>
          <w:lang w:val="es-CO"/>
        </w:rPr>
      </w:pPr>
      <w:r w:rsidRPr="00D55AFB">
        <w:rPr>
          <w:rFonts w:cs="Helvetica"/>
          <w:b/>
          <w:bCs/>
          <w:szCs w:val="22"/>
          <w:lang w:val="es-CO"/>
        </w:rPr>
        <w:lastRenderedPageBreak/>
        <w:t xml:space="preserve">En </w:t>
      </w:r>
      <w:r w:rsidR="00905A90" w:rsidRPr="00D55AFB">
        <w:rPr>
          <w:rFonts w:cs="Helvetica"/>
          <w:b/>
          <w:bCs/>
          <w:szCs w:val="22"/>
          <w:lang w:val="es-CO"/>
        </w:rPr>
        <w:t>cada uno de los</w:t>
      </w:r>
      <w:r w:rsidR="003A402A" w:rsidRPr="00D55AFB">
        <w:rPr>
          <w:rFonts w:cs="Helvetica"/>
          <w:b/>
          <w:bCs/>
          <w:szCs w:val="22"/>
          <w:lang w:val="es-CO"/>
        </w:rPr>
        <w:t xml:space="preserve"> trimestre</w:t>
      </w:r>
      <w:r w:rsidR="00905A90" w:rsidRPr="00D55AFB">
        <w:rPr>
          <w:rFonts w:cs="Helvetica"/>
          <w:b/>
          <w:bCs/>
          <w:szCs w:val="22"/>
          <w:lang w:val="es-CO"/>
        </w:rPr>
        <w:t>s</w:t>
      </w:r>
      <w:r w:rsidRPr="00D55AFB">
        <w:rPr>
          <w:rFonts w:cs="Helvetica"/>
          <w:b/>
          <w:bCs/>
          <w:szCs w:val="22"/>
          <w:lang w:val="es-CO"/>
        </w:rPr>
        <w:t xml:space="preserve"> presento mayor satisfacción por parte de los usuarios, sin embargo; se evidencia </w:t>
      </w:r>
      <w:r w:rsidR="005238E5" w:rsidRPr="00D55AFB">
        <w:rPr>
          <w:rFonts w:cs="Helvetica"/>
          <w:b/>
          <w:bCs/>
          <w:szCs w:val="22"/>
          <w:lang w:val="es-CO"/>
        </w:rPr>
        <w:t xml:space="preserve">el cumplimiento del 100% y sobre paso el objetivo cumplido según los propuesto </w:t>
      </w:r>
      <w:r w:rsidR="001D30E2" w:rsidRPr="00D55AFB">
        <w:rPr>
          <w:rFonts w:cs="Helvetica"/>
          <w:b/>
          <w:bCs/>
          <w:szCs w:val="22"/>
          <w:lang w:val="es-CO"/>
        </w:rPr>
        <w:t xml:space="preserve">para el alcance del indicador. </w:t>
      </w:r>
      <w:r w:rsidR="00905A90" w:rsidRPr="00D55AFB">
        <w:rPr>
          <w:rFonts w:cs="Helvetica"/>
          <w:b/>
          <w:bCs/>
          <w:szCs w:val="22"/>
          <w:lang w:val="es-CO"/>
        </w:rPr>
        <w:t xml:space="preserve"> </w:t>
      </w:r>
    </w:p>
    <w:p w14:paraId="4CFBF707" w14:textId="77777777" w:rsidR="005238E5" w:rsidRPr="00F07E91" w:rsidRDefault="005238E5" w:rsidP="00DA65FB">
      <w:pPr>
        <w:jc w:val="both"/>
        <w:rPr>
          <w:rFonts w:cs="Helvetica"/>
          <w:szCs w:val="22"/>
          <w:lang w:val="es-CO"/>
        </w:rPr>
      </w:pPr>
    </w:p>
    <w:p w14:paraId="116EA4A7" w14:textId="52A34971" w:rsidR="00DA65FB" w:rsidRPr="00F07E91" w:rsidRDefault="00DA65FB" w:rsidP="00CD2DB3">
      <w:pPr>
        <w:pStyle w:val="Prrafodelista"/>
        <w:numPr>
          <w:ilvl w:val="1"/>
          <w:numId w:val="5"/>
        </w:numPr>
        <w:jc w:val="both"/>
        <w:outlineLvl w:val="1"/>
        <w:rPr>
          <w:rFonts w:cs="Helvetica"/>
          <w:b/>
          <w:bCs/>
          <w:szCs w:val="22"/>
          <w:lang w:val="es-CO"/>
        </w:rPr>
      </w:pPr>
      <w:bookmarkStart w:id="20" w:name="_Toc178528218"/>
      <w:r w:rsidRPr="00F07E91">
        <w:rPr>
          <w:rFonts w:cs="Helvetica"/>
          <w:b/>
          <w:bCs/>
          <w:szCs w:val="22"/>
          <w:lang w:val="es-CO"/>
        </w:rPr>
        <w:t>Oportunidad en la Administración Documental</w:t>
      </w:r>
      <w:bookmarkEnd w:id="20"/>
    </w:p>
    <w:p w14:paraId="72A56D13" w14:textId="77777777" w:rsidR="00B82849" w:rsidRPr="00F07E91" w:rsidRDefault="00B82849" w:rsidP="00B82849">
      <w:pPr>
        <w:pStyle w:val="Prrafodelista"/>
        <w:jc w:val="both"/>
        <w:rPr>
          <w:rFonts w:cs="Helvetica"/>
          <w:b/>
          <w:bCs/>
          <w:szCs w:val="22"/>
          <w:lang w:val="es-CO"/>
        </w:rPr>
      </w:pPr>
    </w:p>
    <w:p w14:paraId="5CAF5BB4" w14:textId="79881380" w:rsidR="00DA65FB" w:rsidRPr="00F07E91" w:rsidRDefault="00DA65FB" w:rsidP="00DA65FB">
      <w:pPr>
        <w:jc w:val="both"/>
        <w:rPr>
          <w:rFonts w:cs="Helvetica"/>
          <w:szCs w:val="22"/>
          <w:lang w:val="es-CO"/>
        </w:rPr>
      </w:pPr>
      <w:r w:rsidRPr="00F07E91">
        <w:rPr>
          <w:rFonts w:cs="Helvetica"/>
          <w:szCs w:val="22"/>
          <w:lang w:val="es-CO"/>
        </w:rPr>
        <w:t>Conocer la efectividad de las acciones implementadas por el GGD para el fortalecimiento de la administración documental en la entidad</w:t>
      </w:r>
      <w:r w:rsidR="003A402A" w:rsidRPr="00F07E91">
        <w:rPr>
          <w:rFonts w:cs="Helvetica"/>
          <w:szCs w:val="22"/>
          <w:lang w:val="es-CO"/>
        </w:rPr>
        <w:t xml:space="preserve">. </w:t>
      </w:r>
    </w:p>
    <w:p w14:paraId="141A5F07" w14:textId="69B0301B" w:rsidR="00DA65FB" w:rsidRPr="00F07E91" w:rsidRDefault="00DA65FB" w:rsidP="00DA65FB">
      <w:pPr>
        <w:jc w:val="both"/>
        <w:rPr>
          <w:rFonts w:cs="Helvetica"/>
          <w:szCs w:val="22"/>
          <w:lang w:val="es-CO"/>
        </w:rPr>
      </w:pPr>
    </w:p>
    <w:p w14:paraId="52BC43B1" w14:textId="273260AA" w:rsidR="00DA65FB" w:rsidRPr="00F07E91" w:rsidRDefault="00D55AFB" w:rsidP="00DA65FB">
      <w:pPr>
        <w:jc w:val="both"/>
        <w:rPr>
          <w:rFonts w:cs="Helvetica"/>
          <w:szCs w:val="22"/>
          <w:lang w:val="es-CO"/>
        </w:rPr>
      </w:pPr>
      <w:r w:rsidRPr="001D30E2">
        <w:rPr>
          <w:rFonts w:cs="Helvetica"/>
          <w:noProof/>
          <w:szCs w:val="22"/>
          <w:lang w:val="es-CO"/>
        </w:rPr>
        <w:drawing>
          <wp:anchor distT="0" distB="0" distL="114300" distR="114300" simplePos="0" relativeHeight="251726848" behindDoc="0" locked="0" layoutInCell="1" allowOverlap="1" wp14:anchorId="45AD4308" wp14:editId="0AAE3117">
            <wp:simplePos x="0" y="0"/>
            <wp:positionH relativeFrom="column">
              <wp:posOffset>315250</wp:posOffset>
            </wp:positionH>
            <wp:positionV relativeFrom="paragraph">
              <wp:posOffset>9775</wp:posOffset>
            </wp:positionV>
            <wp:extent cx="5092999" cy="2164171"/>
            <wp:effectExtent l="0" t="0" r="0" b="7620"/>
            <wp:wrapNone/>
            <wp:docPr id="1982007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00735" name=""/>
                    <pic:cNvPicPr/>
                  </pic:nvPicPr>
                  <pic:blipFill>
                    <a:blip r:embed="rId28"/>
                    <a:stretch>
                      <a:fillRect/>
                    </a:stretch>
                  </pic:blipFill>
                  <pic:spPr>
                    <a:xfrm>
                      <a:off x="0" y="0"/>
                      <a:ext cx="5098680" cy="2166585"/>
                    </a:xfrm>
                    <a:prstGeom prst="rect">
                      <a:avLst/>
                    </a:prstGeom>
                  </pic:spPr>
                </pic:pic>
              </a:graphicData>
            </a:graphic>
            <wp14:sizeRelV relativeFrom="margin">
              <wp14:pctHeight>0</wp14:pctHeight>
            </wp14:sizeRelV>
          </wp:anchor>
        </w:drawing>
      </w:r>
    </w:p>
    <w:p w14:paraId="1B7DC754" w14:textId="36F45822" w:rsidR="00DA65FB" w:rsidRPr="00F07E91" w:rsidRDefault="00DA65FB" w:rsidP="00DA65FB">
      <w:pPr>
        <w:jc w:val="both"/>
        <w:rPr>
          <w:rFonts w:cs="Helvetica"/>
          <w:szCs w:val="22"/>
          <w:lang w:val="es-CO"/>
        </w:rPr>
      </w:pPr>
    </w:p>
    <w:p w14:paraId="2D091458" w14:textId="77777777" w:rsidR="001D30E2" w:rsidRDefault="001D30E2" w:rsidP="00B82849">
      <w:pPr>
        <w:ind w:left="4963"/>
        <w:jc w:val="both"/>
        <w:rPr>
          <w:rFonts w:cs="Helvetica"/>
          <w:szCs w:val="22"/>
          <w:lang w:val="es-CO"/>
        </w:rPr>
      </w:pPr>
    </w:p>
    <w:p w14:paraId="499475A2" w14:textId="77777777" w:rsidR="001D30E2" w:rsidRDefault="001D30E2" w:rsidP="00B82849">
      <w:pPr>
        <w:ind w:left="4963"/>
        <w:jc w:val="both"/>
        <w:rPr>
          <w:rFonts w:cs="Helvetica"/>
          <w:szCs w:val="22"/>
          <w:lang w:val="es-CO"/>
        </w:rPr>
      </w:pPr>
    </w:p>
    <w:p w14:paraId="275FFD70" w14:textId="77777777" w:rsidR="001D30E2" w:rsidRDefault="001D30E2" w:rsidP="00B82849">
      <w:pPr>
        <w:ind w:left="4963"/>
        <w:jc w:val="both"/>
        <w:rPr>
          <w:rFonts w:cs="Helvetica"/>
          <w:szCs w:val="22"/>
          <w:lang w:val="es-CO"/>
        </w:rPr>
      </w:pPr>
    </w:p>
    <w:p w14:paraId="62DBB0F5" w14:textId="77777777" w:rsidR="001D30E2" w:rsidRDefault="001D30E2" w:rsidP="00B82849">
      <w:pPr>
        <w:ind w:left="4963"/>
        <w:jc w:val="both"/>
        <w:rPr>
          <w:rFonts w:cs="Helvetica"/>
          <w:szCs w:val="22"/>
          <w:lang w:val="es-CO"/>
        </w:rPr>
      </w:pPr>
    </w:p>
    <w:p w14:paraId="7C4E32D6" w14:textId="77777777" w:rsidR="001D30E2" w:rsidRDefault="001D30E2" w:rsidP="00B82849">
      <w:pPr>
        <w:ind w:left="4963"/>
        <w:jc w:val="both"/>
        <w:rPr>
          <w:rFonts w:cs="Helvetica"/>
          <w:szCs w:val="22"/>
          <w:lang w:val="es-CO"/>
        </w:rPr>
      </w:pPr>
    </w:p>
    <w:p w14:paraId="4DCD0001" w14:textId="77777777" w:rsidR="001D30E2" w:rsidRDefault="001D30E2" w:rsidP="00B82849">
      <w:pPr>
        <w:ind w:left="4963"/>
        <w:jc w:val="both"/>
        <w:rPr>
          <w:rFonts w:cs="Helvetica"/>
          <w:szCs w:val="22"/>
          <w:lang w:val="es-CO"/>
        </w:rPr>
      </w:pPr>
    </w:p>
    <w:p w14:paraId="4D802884" w14:textId="77777777" w:rsidR="001D30E2" w:rsidRDefault="001D30E2" w:rsidP="00B82849">
      <w:pPr>
        <w:ind w:left="4963"/>
        <w:jc w:val="both"/>
        <w:rPr>
          <w:rFonts w:cs="Helvetica"/>
          <w:szCs w:val="22"/>
          <w:lang w:val="es-CO"/>
        </w:rPr>
      </w:pPr>
    </w:p>
    <w:p w14:paraId="1F046C0C" w14:textId="77777777" w:rsidR="001D30E2" w:rsidRDefault="001D30E2" w:rsidP="00B82849">
      <w:pPr>
        <w:ind w:left="4963"/>
        <w:jc w:val="both"/>
        <w:rPr>
          <w:rFonts w:cs="Helvetica"/>
          <w:szCs w:val="22"/>
          <w:lang w:val="es-CO"/>
        </w:rPr>
      </w:pPr>
    </w:p>
    <w:p w14:paraId="4AD2D7A5" w14:textId="77777777" w:rsidR="001D30E2" w:rsidRDefault="001D30E2" w:rsidP="00B82849">
      <w:pPr>
        <w:ind w:left="4963"/>
        <w:jc w:val="both"/>
        <w:rPr>
          <w:rFonts w:cs="Helvetica"/>
          <w:szCs w:val="22"/>
          <w:lang w:val="es-CO"/>
        </w:rPr>
      </w:pPr>
    </w:p>
    <w:p w14:paraId="5B7BF0C0" w14:textId="77777777" w:rsidR="001D30E2" w:rsidRDefault="001D30E2" w:rsidP="00B82849">
      <w:pPr>
        <w:ind w:left="4963"/>
        <w:jc w:val="both"/>
        <w:rPr>
          <w:rFonts w:cs="Helvetica"/>
          <w:szCs w:val="22"/>
          <w:lang w:val="es-CO"/>
        </w:rPr>
      </w:pPr>
    </w:p>
    <w:p w14:paraId="0EFC1BC2" w14:textId="77777777" w:rsidR="001D30E2" w:rsidRDefault="001D30E2" w:rsidP="00B82849">
      <w:pPr>
        <w:ind w:left="4963"/>
        <w:jc w:val="both"/>
        <w:rPr>
          <w:rFonts w:cs="Helvetica"/>
          <w:szCs w:val="22"/>
          <w:lang w:val="es-CO"/>
        </w:rPr>
      </w:pPr>
    </w:p>
    <w:p w14:paraId="3728730B" w14:textId="77777777" w:rsidR="001D30E2" w:rsidRDefault="001D30E2" w:rsidP="00B82849">
      <w:pPr>
        <w:ind w:left="4963"/>
        <w:jc w:val="both"/>
        <w:rPr>
          <w:rFonts w:cs="Helvetica"/>
          <w:szCs w:val="22"/>
          <w:lang w:val="es-CO"/>
        </w:rPr>
      </w:pPr>
    </w:p>
    <w:p w14:paraId="435495D1" w14:textId="44F30963" w:rsidR="00DA65FB" w:rsidRPr="00F07E91" w:rsidRDefault="000B5BC4" w:rsidP="001D30E2">
      <w:pPr>
        <w:jc w:val="both"/>
        <w:rPr>
          <w:rFonts w:cs="Helvetica"/>
          <w:szCs w:val="22"/>
          <w:lang w:val="es-CO"/>
        </w:rPr>
      </w:pPr>
      <w:r w:rsidRPr="00D55AFB">
        <w:rPr>
          <w:rFonts w:cs="Helvetica"/>
          <w:b/>
          <w:bCs/>
          <w:szCs w:val="22"/>
          <w:lang w:val="es-CO"/>
        </w:rPr>
        <w:t>El indicador muestra un cumplimiento mayor a la   meta establecida</w:t>
      </w:r>
      <w:r w:rsidR="001D30E2" w:rsidRPr="00D55AFB">
        <w:rPr>
          <w:rFonts w:cs="Helvetica"/>
          <w:b/>
          <w:bCs/>
          <w:szCs w:val="22"/>
          <w:lang w:val="es-CO"/>
        </w:rPr>
        <w:t xml:space="preserve"> en el primer periodo,</w:t>
      </w:r>
      <w:r w:rsidRPr="00D55AFB">
        <w:rPr>
          <w:rFonts w:cs="Helvetica"/>
          <w:b/>
          <w:bCs/>
          <w:szCs w:val="22"/>
          <w:lang w:val="es-CO"/>
        </w:rPr>
        <w:t xml:space="preserve"> garantizando un proceso con mayor efectividad</w:t>
      </w:r>
      <w:r w:rsidR="00D55AFB" w:rsidRPr="00D55AFB">
        <w:rPr>
          <w:rFonts w:cs="Helvetica"/>
          <w:b/>
          <w:bCs/>
          <w:szCs w:val="22"/>
          <w:lang w:val="es-CO"/>
        </w:rPr>
        <w:t xml:space="preserve">, </w:t>
      </w:r>
      <w:r w:rsidR="001D30E2" w:rsidRPr="00D55AFB">
        <w:rPr>
          <w:rFonts w:cs="Helvetica"/>
          <w:b/>
          <w:bCs/>
          <w:szCs w:val="22"/>
          <w:lang w:val="es-CO"/>
        </w:rPr>
        <w:t xml:space="preserve">en el segundo periodo se observa el cumplimiento del 61% evidenciándose el no cumplimiento de la meta establecida </w:t>
      </w:r>
      <w:r w:rsidR="00D55AFB" w:rsidRPr="00D55AFB">
        <w:rPr>
          <w:rFonts w:cs="Helvetica"/>
          <w:b/>
          <w:bCs/>
          <w:szCs w:val="22"/>
          <w:lang w:val="es-CO"/>
        </w:rPr>
        <w:t xml:space="preserve">de la dependencia </w:t>
      </w:r>
      <w:r w:rsidRPr="00D55AFB">
        <w:rPr>
          <w:rFonts w:cs="Helvetica"/>
          <w:b/>
          <w:bCs/>
          <w:szCs w:val="22"/>
          <w:lang w:val="es-CO"/>
        </w:rPr>
        <w:t>gestión documental</w:t>
      </w:r>
      <w:r w:rsidRPr="00F07E91">
        <w:rPr>
          <w:rFonts w:cs="Helvetica"/>
          <w:szCs w:val="22"/>
          <w:lang w:val="es-CO"/>
        </w:rPr>
        <w:t xml:space="preserve">. </w:t>
      </w:r>
    </w:p>
    <w:p w14:paraId="084155FF" w14:textId="77777777" w:rsidR="00DA65FB" w:rsidRPr="00F07E91" w:rsidRDefault="00DA65FB" w:rsidP="00DA65FB">
      <w:pPr>
        <w:jc w:val="both"/>
        <w:rPr>
          <w:rFonts w:cs="Helvetica"/>
          <w:szCs w:val="22"/>
          <w:lang w:val="es-CO"/>
        </w:rPr>
      </w:pPr>
    </w:p>
    <w:p w14:paraId="4D8CD394" w14:textId="566EBC8F" w:rsidR="00DA65FB" w:rsidRPr="00F07E91" w:rsidRDefault="00DA65FB" w:rsidP="00CD2DB3">
      <w:pPr>
        <w:pStyle w:val="Prrafodelista"/>
        <w:numPr>
          <w:ilvl w:val="1"/>
          <w:numId w:val="5"/>
        </w:numPr>
        <w:jc w:val="both"/>
        <w:outlineLvl w:val="1"/>
        <w:rPr>
          <w:rFonts w:cs="Helvetica"/>
          <w:b/>
          <w:bCs/>
          <w:szCs w:val="22"/>
          <w:lang w:val="es-CO"/>
        </w:rPr>
      </w:pPr>
      <w:bookmarkStart w:id="21" w:name="_Toc178528219"/>
      <w:r w:rsidRPr="00F07E91">
        <w:rPr>
          <w:rFonts w:cs="Helvetica"/>
          <w:b/>
          <w:bCs/>
          <w:szCs w:val="22"/>
          <w:lang w:val="es-CO"/>
        </w:rPr>
        <w:t>Oportunidad en la entrega de productos</w:t>
      </w:r>
      <w:bookmarkEnd w:id="21"/>
    </w:p>
    <w:p w14:paraId="2E9DBA98" w14:textId="77777777" w:rsidR="00DA65FB" w:rsidRPr="00F07E91" w:rsidRDefault="00DA65FB" w:rsidP="00DA65FB">
      <w:pPr>
        <w:jc w:val="both"/>
        <w:rPr>
          <w:rFonts w:cs="Helvetica"/>
          <w:b/>
          <w:bCs/>
          <w:szCs w:val="22"/>
          <w:lang w:val="es-CO"/>
        </w:rPr>
      </w:pPr>
    </w:p>
    <w:p w14:paraId="740C2D49" w14:textId="77777777" w:rsidR="00DA65FB" w:rsidRDefault="00DA65FB" w:rsidP="00DA65FB">
      <w:pPr>
        <w:jc w:val="both"/>
        <w:rPr>
          <w:rFonts w:cs="Helvetica"/>
          <w:szCs w:val="22"/>
          <w:lang w:val="es-CO"/>
        </w:rPr>
      </w:pPr>
      <w:r w:rsidRPr="00F07E91">
        <w:rPr>
          <w:rFonts w:cs="Helvetica"/>
          <w:szCs w:val="22"/>
          <w:lang w:val="es-CO"/>
        </w:rPr>
        <w:t>Medir el grado de cumplimiento de los tiempos establecidos para la entrega de productos, datos obtenidos de páginas de internet, documentos oficiales y correos electrónicos.</w:t>
      </w:r>
    </w:p>
    <w:p w14:paraId="643DA05D" w14:textId="51FD48EC" w:rsidR="001D30E2" w:rsidRDefault="001D30E2" w:rsidP="00DA65FB">
      <w:pPr>
        <w:jc w:val="both"/>
        <w:rPr>
          <w:rFonts w:cs="Helvetica"/>
          <w:szCs w:val="22"/>
          <w:lang w:val="es-CO"/>
        </w:rPr>
      </w:pPr>
      <w:r>
        <w:rPr>
          <w:noProof/>
        </w:rPr>
        <w:drawing>
          <wp:anchor distT="0" distB="0" distL="114300" distR="114300" simplePos="0" relativeHeight="251728896" behindDoc="0" locked="0" layoutInCell="1" allowOverlap="1" wp14:anchorId="3589D176" wp14:editId="41FF4AF1">
            <wp:simplePos x="0" y="0"/>
            <wp:positionH relativeFrom="column">
              <wp:posOffset>1031443</wp:posOffset>
            </wp:positionH>
            <wp:positionV relativeFrom="paragraph">
              <wp:posOffset>72872</wp:posOffset>
            </wp:positionV>
            <wp:extent cx="3574593" cy="2033625"/>
            <wp:effectExtent l="0" t="0" r="6985" b="5080"/>
            <wp:wrapNone/>
            <wp:docPr id="1918206351" name="Gráfico 1">
              <a:extLst xmlns:a="http://schemas.openxmlformats.org/drawingml/2006/main">
                <a:ext uri="{FF2B5EF4-FFF2-40B4-BE49-F238E27FC236}">
                  <a16:creationId xmlns:a16="http://schemas.microsoft.com/office/drawing/2014/main" id="{00000000-0008-0000-0300-00001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14:paraId="01CDEA13" w14:textId="74007E61" w:rsidR="001D30E2" w:rsidRPr="00F07E91" w:rsidRDefault="001D30E2" w:rsidP="00DA65FB">
      <w:pPr>
        <w:jc w:val="both"/>
        <w:rPr>
          <w:rFonts w:cs="Helvetica"/>
          <w:szCs w:val="22"/>
          <w:lang w:val="es-CO"/>
        </w:rPr>
      </w:pPr>
    </w:p>
    <w:p w14:paraId="12324215" w14:textId="5BF2D4C8" w:rsidR="00DA65FB" w:rsidRPr="00F07E91" w:rsidRDefault="00DA65FB" w:rsidP="00DA65FB">
      <w:pPr>
        <w:jc w:val="both"/>
        <w:rPr>
          <w:rFonts w:cs="Helvetica"/>
          <w:szCs w:val="22"/>
          <w:lang w:val="es-CO"/>
        </w:rPr>
      </w:pPr>
    </w:p>
    <w:p w14:paraId="2D1DDD26" w14:textId="77777777" w:rsidR="00DA65FB" w:rsidRPr="00F07E91" w:rsidRDefault="00DA65FB" w:rsidP="00DA65FB">
      <w:pPr>
        <w:jc w:val="both"/>
        <w:rPr>
          <w:rFonts w:cs="Helvetica"/>
          <w:szCs w:val="22"/>
          <w:lang w:val="es-CO"/>
        </w:rPr>
      </w:pPr>
    </w:p>
    <w:p w14:paraId="6DB9B326" w14:textId="77777777" w:rsidR="00DA65FB" w:rsidRPr="00F07E91" w:rsidRDefault="00DA65FB" w:rsidP="00DA65FB">
      <w:pPr>
        <w:jc w:val="both"/>
        <w:rPr>
          <w:rFonts w:cs="Helvetica"/>
          <w:szCs w:val="22"/>
          <w:lang w:val="es-CO"/>
        </w:rPr>
      </w:pPr>
    </w:p>
    <w:p w14:paraId="081AA96D" w14:textId="77777777" w:rsidR="00DA65FB" w:rsidRPr="00F07E91" w:rsidRDefault="00DA65FB" w:rsidP="00DA65FB">
      <w:pPr>
        <w:jc w:val="both"/>
        <w:rPr>
          <w:rFonts w:cs="Helvetica"/>
          <w:szCs w:val="22"/>
          <w:lang w:val="es-CO"/>
        </w:rPr>
      </w:pPr>
    </w:p>
    <w:p w14:paraId="01E26E61" w14:textId="77777777" w:rsidR="00DA65FB" w:rsidRPr="00F07E91" w:rsidRDefault="00DA65FB" w:rsidP="00DA65FB">
      <w:pPr>
        <w:jc w:val="both"/>
        <w:rPr>
          <w:rFonts w:cs="Helvetica"/>
          <w:szCs w:val="22"/>
          <w:lang w:val="es-CO"/>
        </w:rPr>
      </w:pPr>
    </w:p>
    <w:p w14:paraId="66B1200E" w14:textId="77777777" w:rsidR="00DA65FB" w:rsidRPr="00F07E91" w:rsidRDefault="00DA65FB" w:rsidP="00DA65FB">
      <w:pPr>
        <w:jc w:val="both"/>
        <w:rPr>
          <w:rFonts w:cs="Helvetica"/>
          <w:szCs w:val="22"/>
          <w:lang w:val="es-CO"/>
        </w:rPr>
      </w:pPr>
    </w:p>
    <w:p w14:paraId="091B26CA" w14:textId="77777777" w:rsidR="00DA65FB" w:rsidRPr="00F07E91" w:rsidRDefault="00DA65FB" w:rsidP="00DA65FB">
      <w:pPr>
        <w:jc w:val="both"/>
        <w:rPr>
          <w:rFonts w:cs="Helvetica"/>
          <w:szCs w:val="22"/>
          <w:lang w:val="es-CO"/>
        </w:rPr>
      </w:pPr>
    </w:p>
    <w:p w14:paraId="30DB1ED2" w14:textId="77777777" w:rsidR="00DA65FB" w:rsidRPr="00F07E91" w:rsidRDefault="00DA65FB" w:rsidP="00DA65FB">
      <w:pPr>
        <w:jc w:val="both"/>
        <w:rPr>
          <w:rFonts w:cs="Helvetica"/>
          <w:szCs w:val="22"/>
          <w:lang w:val="es-CO"/>
        </w:rPr>
      </w:pPr>
    </w:p>
    <w:p w14:paraId="3DD151D1" w14:textId="01B84C2F" w:rsidR="000B5BC4" w:rsidRPr="00D55AFB" w:rsidRDefault="000B5BC4" w:rsidP="00DA65FB">
      <w:pPr>
        <w:jc w:val="both"/>
        <w:rPr>
          <w:rFonts w:cs="Helvetica"/>
          <w:b/>
          <w:bCs/>
          <w:szCs w:val="22"/>
          <w:lang w:val="es-CO"/>
        </w:rPr>
      </w:pPr>
      <w:r w:rsidRPr="00D55AFB">
        <w:rPr>
          <w:rFonts w:cs="Helvetica"/>
          <w:b/>
          <w:bCs/>
          <w:szCs w:val="22"/>
          <w:lang w:val="es-CO"/>
        </w:rPr>
        <w:lastRenderedPageBreak/>
        <w:t xml:space="preserve">El porcentaje del indiciar </w:t>
      </w:r>
      <w:r w:rsidR="001D30E2" w:rsidRPr="00D55AFB">
        <w:rPr>
          <w:rFonts w:cs="Helvetica"/>
          <w:b/>
          <w:bCs/>
          <w:szCs w:val="22"/>
          <w:lang w:val="es-CO"/>
        </w:rPr>
        <w:t xml:space="preserve">da </w:t>
      </w:r>
      <w:r w:rsidRPr="00D55AFB">
        <w:rPr>
          <w:rFonts w:cs="Helvetica"/>
          <w:b/>
          <w:bCs/>
          <w:szCs w:val="22"/>
          <w:lang w:val="es-CO"/>
        </w:rPr>
        <w:t xml:space="preserve">cumplimiento al 100% con una participación oportuna en el centro latinoamericano de administración para el desarrollo – CLAD. </w:t>
      </w:r>
    </w:p>
    <w:p w14:paraId="613A228C" w14:textId="77777777" w:rsidR="00DA65FB" w:rsidRPr="00F07E91" w:rsidRDefault="00DA65FB" w:rsidP="00DA65FB">
      <w:pPr>
        <w:jc w:val="both"/>
        <w:rPr>
          <w:rFonts w:cs="Helvetica"/>
          <w:szCs w:val="22"/>
          <w:lang w:val="es-CO"/>
        </w:rPr>
      </w:pPr>
    </w:p>
    <w:p w14:paraId="0E4C40E9" w14:textId="2DD1F37E" w:rsidR="00DA65FB" w:rsidRPr="00F07E91" w:rsidRDefault="00DA65FB" w:rsidP="00CD2DB3">
      <w:pPr>
        <w:pStyle w:val="Prrafodelista"/>
        <w:numPr>
          <w:ilvl w:val="1"/>
          <w:numId w:val="5"/>
        </w:numPr>
        <w:jc w:val="both"/>
        <w:outlineLvl w:val="1"/>
        <w:rPr>
          <w:rFonts w:cs="Helvetica"/>
          <w:b/>
          <w:bCs/>
          <w:szCs w:val="22"/>
          <w:lang w:val="es-CO"/>
        </w:rPr>
      </w:pPr>
      <w:bookmarkStart w:id="22" w:name="_Toc178528220"/>
      <w:r w:rsidRPr="00F07E91">
        <w:rPr>
          <w:rFonts w:cs="Helvetica"/>
          <w:b/>
          <w:bCs/>
          <w:szCs w:val="22"/>
          <w:lang w:val="es-CO"/>
        </w:rPr>
        <w:t>PAC Ejecutado</w:t>
      </w:r>
      <w:r w:rsidR="00B82849" w:rsidRPr="00F07E91">
        <w:rPr>
          <w:rFonts w:cs="Helvetica"/>
          <w:b/>
          <w:bCs/>
          <w:szCs w:val="22"/>
          <w:lang w:val="es-CO"/>
        </w:rPr>
        <w:t>.</w:t>
      </w:r>
      <w:bookmarkEnd w:id="22"/>
    </w:p>
    <w:p w14:paraId="6F33DAAB" w14:textId="77777777" w:rsidR="00B82849" w:rsidRPr="00F07E91" w:rsidRDefault="00B82849" w:rsidP="00B82849">
      <w:pPr>
        <w:pStyle w:val="Prrafodelista"/>
        <w:jc w:val="both"/>
        <w:rPr>
          <w:rFonts w:cs="Helvetica"/>
          <w:b/>
          <w:bCs/>
          <w:szCs w:val="22"/>
          <w:lang w:val="es-CO"/>
        </w:rPr>
      </w:pPr>
    </w:p>
    <w:p w14:paraId="1E62DB46" w14:textId="222AB947" w:rsidR="00DA65FB" w:rsidRPr="00F07E91" w:rsidRDefault="00DA65FB" w:rsidP="00DA65FB">
      <w:pPr>
        <w:jc w:val="both"/>
        <w:rPr>
          <w:rFonts w:cs="Helvetica"/>
          <w:szCs w:val="22"/>
          <w:lang w:val="es-CO"/>
        </w:rPr>
      </w:pPr>
      <w:r w:rsidRPr="00F07E91">
        <w:rPr>
          <w:rFonts w:cs="Helvetica"/>
          <w:szCs w:val="22"/>
          <w:lang w:val="es-CO"/>
        </w:rPr>
        <w:t>Mide el cumplimiento de PAC (Plan Anual Mensualizado de Caja PAC es un instrumento mediante el cual se define el monto máximo mensual de fondos disponibles en la Cuenta Única Nacional) ejecutado, Consolidar a Función Pública como un Departamento eficiente, técnico e innovador.</w:t>
      </w:r>
    </w:p>
    <w:p w14:paraId="251F1E5F" w14:textId="3185BCBE" w:rsidR="00DA65FB" w:rsidRPr="00F07E91" w:rsidRDefault="00DA65FB" w:rsidP="00DA65FB">
      <w:pPr>
        <w:jc w:val="both"/>
        <w:rPr>
          <w:rFonts w:cs="Helvetica"/>
          <w:szCs w:val="22"/>
          <w:lang w:val="es-CO"/>
        </w:rPr>
      </w:pPr>
    </w:p>
    <w:p w14:paraId="48B1D9EF" w14:textId="69C8BE4D" w:rsidR="00EA7A86" w:rsidRPr="00F07E91" w:rsidRDefault="001D30E2" w:rsidP="00DA65FB">
      <w:pPr>
        <w:jc w:val="both"/>
        <w:rPr>
          <w:rFonts w:cs="Helvetica"/>
          <w:szCs w:val="22"/>
          <w:lang w:val="es-CO"/>
        </w:rPr>
      </w:pPr>
      <w:r w:rsidRPr="001D30E2">
        <w:rPr>
          <w:rFonts w:cs="Helvetica"/>
          <w:noProof/>
          <w:szCs w:val="22"/>
          <w:lang w:val="es-CO"/>
        </w:rPr>
        <w:drawing>
          <wp:inline distT="0" distB="0" distL="0" distR="0" wp14:anchorId="5A0F2E82" wp14:editId="4DAF03F5">
            <wp:extent cx="5779008" cy="1433195"/>
            <wp:effectExtent l="0" t="0" r="0" b="0"/>
            <wp:docPr id="19381713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171362" name=""/>
                    <pic:cNvPicPr/>
                  </pic:nvPicPr>
                  <pic:blipFill>
                    <a:blip r:embed="rId30"/>
                    <a:stretch>
                      <a:fillRect/>
                    </a:stretch>
                  </pic:blipFill>
                  <pic:spPr>
                    <a:xfrm>
                      <a:off x="0" y="0"/>
                      <a:ext cx="5801772" cy="1438840"/>
                    </a:xfrm>
                    <a:prstGeom prst="rect">
                      <a:avLst/>
                    </a:prstGeom>
                  </pic:spPr>
                </pic:pic>
              </a:graphicData>
            </a:graphic>
          </wp:inline>
        </w:drawing>
      </w:r>
    </w:p>
    <w:p w14:paraId="7BC8FB5C" w14:textId="77777777" w:rsidR="00EA7A86" w:rsidRPr="00F07E91" w:rsidRDefault="00EA7A86" w:rsidP="00DA65FB">
      <w:pPr>
        <w:jc w:val="both"/>
        <w:rPr>
          <w:rFonts w:cs="Helvetica"/>
          <w:szCs w:val="22"/>
          <w:lang w:val="es-CO"/>
        </w:rPr>
      </w:pPr>
    </w:p>
    <w:p w14:paraId="3F84AB14" w14:textId="20B16CCA" w:rsidR="00EA7A86" w:rsidRPr="00D55AFB" w:rsidRDefault="00EA7A86" w:rsidP="00DA65FB">
      <w:pPr>
        <w:jc w:val="both"/>
        <w:rPr>
          <w:rFonts w:cs="Helvetica"/>
          <w:b/>
          <w:bCs/>
          <w:szCs w:val="22"/>
          <w:lang w:val="es-CO"/>
        </w:rPr>
      </w:pPr>
      <w:r w:rsidRPr="00D55AFB">
        <w:rPr>
          <w:rFonts w:cs="Helvetica"/>
          <w:b/>
          <w:bCs/>
          <w:szCs w:val="22"/>
          <w:lang w:val="es-CO"/>
        </w:rPr>
        <w:t xml:space="preserve">Como resultado del proceso de evaluación y medición de monto máximo mensual de fondos se evidencia que en el primer trimestre no se cumple con la meta establecida, sin embargo, los siguientes dos trimestres se supera el valor de ejecución en el 1%. </w:t>
      </w:r>
    </w:p>
    <w:p w14:paraId="0F4AFCC1" w14:textId="677E0858" w:rsidR="00EA7A86" w:rsidRPr="00F07E91" w:rsidRDefault="00EA7A86" w:rsidP="00DA65FB">
      <w:pPr>
        <w:jc w:val="both"/>
        <w:rPr>
          <w:rFonts w:cs="Helvetica"/>
          <w:szCs w:val="22"/>
          <w:lang w:val="es-CO"/>
        </w:rPr>
      </w:pPr>
    </w:p>
    <w:p w14:paraId="75EA26FB" w14:textId="13DAC86B" w:rsidR="00DA65FB" w:rsidRPr="00F07E91" w:rsidRDefault="00DA65FB" w:rsidP="00CD2DB3">
      <w:pPr>
        <w:pStyle w:val="Prrafodelista"/>
        <w:numPr>
          <w:ilvl w:val="0"/>
          <w:numId w:val="5"/>
        </w:numPr>
        <w:jc w:val="both"/>
        <w:outlineLvl w:val="1"/>
        <w:rPr>
          <w:rFonts w:cs="Helvetica"/>
          <w:b/>
          <w:bCs/>
          <w:szCs w:val="22"/>
          <w:lang w:val="es-CO"/>
        </w:rPr>
      </w:pPr>
      <w:bookmarkStart w:id="23" w:name="_Toc178528221"/>
      <w:r w:rsidRPr="00F07E91">
        <w:rPr>
          <w:rFonts w:cs="Helvetica"/>
          <w:b/>
          <w:bCs/>
          <w:szCs w:val="22"/>
          <w:lang w:val="es-CO"/>
        </w:rPr>
        <w:t>Porcentaje disponibilidad del Sistema de Gestión Institucional – SGI</w:t>
      </w:r>
      <w:bookmarkEnd w:id="23"/>
    </w:p>
    <w:p w14:paraId="193C22F3" w14:textId="77777777" w:rsidR="00EA7A86" w:rsidRPr="00F07E91" w:rsidRDefault="00EA7A86" w:rsidP="00EA7A86">
      <w:pPr>
        <w:pStyle w:val="Prrafodelista"/>
        <w:ind w:left="644"/>
        <w:jc w:val="both"/>
        <w:rPr>
          <w:rFonts w:cs="Helvetica"/>
          <w:b/>
          <w:bCs/>
          <w:szCs w:val="22"/>
          <w:lang w:val="es-CO"/>
        </w:rPr>
      </w:pPr>
    </w:p>
    <w:p w14:paraId="32E66D43" w14:textId="2AE266A0" w:rsidR="00DA65FB" w:rsidRDefault="00DA65FB" w:rsidP="00DA65FB">
      <w:pPr>
        <w:jc w:val="both"/>
        <w:rPr>
          <w:rFonts w:cs="Helvetica"/>
          <w:szCs w:val="22"/>
          <w:lang w:val="es-CO"/>
        </w:rPr>
      </w:pPr>
      <w:r w:rsidRPr="00F07E91">
        <w:rPr>
          <w:rFonts w:cs="Helvetica"/>
          <w:szCs w:val="22"/>
          <w:lang w:val="es-CO"/>
        </w:rPr>
        <w:t xml:space="preserve">Mide los tiempos de disponibilidad del Sistema de Gestión Institucional del Departamento Administrativo de la Función Pública, herramienta dispuesta para el registro de avances y seguimiento a la gestión institucional a través de la planeación institucional, los riesgos, indicadores y plan de mejoramiento, datos importantes para la toma de decisiones. </w:t>
      </w:r>
    </w:p>
    <w:p w14:paraId="254D7CED" w14:textId="0A3DCB63" w:rsidR="00731784" w:rsidRDefault="00670675" w:rsidP="00DA65FB">
      <w:pPr>
        <w:jc w:val="both"/>
        <w:rPr>
          <w:rFonts w:cs="Helvetica"/>
          <w:szCs w:val="22"/>
          <w:lang w:val="es-CO"/>
        </w:rPr>
      </w:pPr>
      <w:r w:rsidRPr="00670675">
        <w:rPr>
          <w:rFonts w:cs="Helvetica"/>
          <w:noProof/>
          <w:szCs w:val="22"/>
          <w:lang w:val="es-CO"/>
        </w:rPr>
        <w:drawing>
          <wp:anchor distT="0" distB="0" distL="114300" distR="114300" simplePos="0" relativeHeight="251731968" behindDoc="0" locked="0" layoutInCell="1" allowOverlap="1" wp14:anchorId="589D13D9" wp14:editId="320E9267">
            <wp:simplePos x="0" y="0"/>
            <wp:positionH relativeFrom="column">
              <wp:posOffset>-41275</wp:posOffset>
            </wp:positionH>
            <wp:positionV relativeFrom="paragraph">
              <wp:posOffset>171171</wp:posOffset>
            </wp:positionV>
            <wp:extent cx="5873750" cy="1557655"/>
            <wp:effectExtent l="0" t="0" r="0" b="4445"/>
            <wp:wrapNone/>
            <wp:docPr id="406882614" name="Imagen 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882614" name="Imagen 1" descr="Gráfico, Gráfico de barras&#10;&#10;El contenido generado por IA puede ser incorrecto."/>
                    <pic:cNvPicPr/>
                  </pic:nvPicPr>
                  <pic:blipFill>
                    <a:blip r:embed="rId31"/>
                    <a:stretch>
                      <a:fillRect/>
                    </a:stretch>
                  </pic:blipFill>
                  <pic:spPr>
                    <a:xfrm>
                      <a:off x="0" y="0"/>
                      <a:ext cx="5873750" cy="1557655"/>
                    </a:xfrm>
                    <a:prstGeom prst="rect">
                      <a:avLst/>
                    </a:prstGeom>
                  </pic:spPr>
                </pic:pic>
              </a:graphicData>
            </a:graphic>
            <wp14:sizeRelH relativeFrom="margin">
              <wp14:pctWidth>0</wp14:pctWidth>
            </wp14:sizeRelH>
            <wp14:sizeRelV relativeFrom="margin">
              <wp14:pctHeight>0</wp14:pctHeight>
            </wp14:sizeRelV>
          </wp:anchor>
        </w:drawing>
      </w:r>
    </w:p>
    <w:p w14:paraId="0B77AC3C" w14:textId="225DF99D" w:rsidR="00731784" w:rsidRDefault="00731784" w:rsidP="00DA65FB">
      <w:pPr>
        <w:jc w:val="both"/>
        <w:rPr>
          <w:rFonts w:cs="Helvetica"/>
          <w:szCs w:val="22"/>
          <w:lang w:val="es-CO"/>
        </w:rPr>
      </w:pPr>
    </w:p>
    <w:p w14:paraId="708A5633" w14:textId="2EFB3D69" w:rsidR="00731784" w:rsidRPr="00F07E91" w:rsidRDefault="00731784" w:rsidP="00DA65FB">
      <w:pPr>
        <w:jc w:val="both"/>
        <w:rPr>
          <w:rFonts w:cs="Helvetica"/>
          <w:szCs w:val="22"/>
          <w:lang w:val="es-CO"/>
        </w:rPr>
      </w:pPr>
    </w:p>
    <w:p w14:paraId="4CFA6367" w14:textId="41BB2299" w:rsidR="00DA65FB" w:rsidRPr="00F07E91" w:rsidRDefault="00DA65FB" w:rsidP="00DA65FB">
      <w:pPr>
        <w:jc w:val="both"/>
        <w:rPr>
          <w:rFonts w:cs="Helvetica"/>
          <w:szCs w:val="22"/>
          <w:lang w:val="es-CO"/>
        </w:rPr>
      </w:pPr>
    </w:p>
    <w:p w14:paraId="66E5E894" w14:textId="77777777" w:rsidR="00731784" w:rsidRDefault="00731784" w:rsidP="00DA65FB">
      <w:pPr>
        <w:jc w:val="both"/>
        <w:rPr>
          <w:rFonts w:cs="Helvetica"/>
          <w:szCs w:val="22"/>
          <w:lang w:val="es-CO"/>
        </w:rPr>
      </w:pPr>
    </w:p>
    <w:p w14:paraId="4B1CC32D" w14:textId="3C516DD0" w:rsidR="00731784" w:rsidRDefault="00731784" w:rsidP="00DA65FB">
      <w:pPr>
        <w:jc w:val="both"/>
        <w:rPr>
          <w:rFonts w:cs="Helvetica"/>
          <w:szCs w:val="22"/>
          <w:lang w:val="es-CO"/>
        </w:rPr>
      </w:pPr>
    </w:p>
    <w:p w14:paraId="0BB03D3A" w14:textId="77777777" w:rsidR="00731784" w:rsidRDefault="00731784" w:rsidP="00DA65FB">
      <w:pPr>
        <w:jc w:val="both"/>
        <w:rPr>
          <w:rFonts w:cs="Helvetica"/>
          <w:szCs w:val="22"/>
          <w:lang w:val="es-CO"/>
        </w:rPr>
      </w:pPr>
    </w:p>
    <w:p w14:paraId="6B8FAC62" w14:textId="72620198" w:rsidR="00731784" w:rsidRDefault="00731784" w:rsidP="00DA65FB">
      <w:pPr>
        <w:jc w:val="both"/>
        <w:rPr>
          <w:rFonts w:cs="Helvetica"/>
          <w:szCs w:val="22"/>
          <w:lang w:val="es-CO"/>
        </w:rPr>
      </w:pPr>
    </w:p>
    <w:p w14:paraId="2A65698F" w14:textId="77777777" w:rsidR="00731784" w:rsidRDefault="00731784" w:rsidP="00DA65FB">
      <w:pPr>
        <w:jc w:val="both"/>
        <w:rPr>
          <w:rFonts w:cs="Helvetica"/>
          <w:szCs w:val="22"/>
          <w:lang w:val="es-CO"/>
        </w:rPr>
      </w:pPr>
    </w:p>
    <w:p w14:paraId="0BE3063B" w14:textId="77777777" w:rsidR="00731784" w:rsidRDefault="00731784" w:rsidP="00DA65FB">
      <w:pPr>
        <w:jc w:val="both"/>
        <w:rPr>
          <w:rFonts w:cs="Helvetica"/>
          <w:szCs w:val="22"/>
          <w:lang w:val="es-CO"/>
        </w:rPr>
      </w:pPr>
    </w:p>
    <w:p w14:paraId="0E3DFF0E" w14:textId="77777777" w:rsidR="00731784" w:rsidRDefault="00731784" w:rsidP="00DA65FB">
      <w:pPr>
        <w:jc w:val="both"/>
        <w:rPr>
          <w:rFonts w:cs="Helvetica"/>
          <w:szCs w:val="22"/>
          <w:lang w:val="es-CO"/>
        </w:rPr>
      </w:pPr>
    </w:p>
    <w:p w14:paraId="562DDF52" w14:textId="77777777" w:rsidR="00731784" w:rsidRDefault="00731784" w:rsidP="00DA65FB">
      <w:pPr>
        <w:jc w:val="both"/>
        <w:rPr>
          <w:rFonts w:cs="Helvetica"/>
          <w:szCs w:val="22"/>
          <w:lang w:val="es-CO"/>
        </w:rPr>
      </w:pPr>
    </w:p>
    <w:p w14:paraId="6530BF54" w14:textId="2B3D20F0" w:rsidR="00EA7A86" w:rsidRPr="0062642F" w:rsidRDefault="00EA7A86" w:rsidP="00DA65FB">
      <w:pPr>
        <w:jc w:val="both"/>
        <w:rPr>
          <w:rFonts w:cs="Helvetica"/>
          <w:b/>
          <w:bCs/>
          <w:szCs w:val="22"/>
          <w:lang w:val="es-CO"/>
        </w:rPr>
      </w:pPr>
      <w:r w:rsidRPr="0062642F">
        <w:rPr>
          <w:rFonts w:cs="Helvetica"/>
          <w:b/>
          <w:bCs/>
          <w:szCs w:val="22"/>
          <w:lang w:val="es-CO"/>
        </w:rPr>
        <w:lastRenderedPageBreak/>
        <w:t xml:space="preserve">Se realiza la </w:t>
      </w:r>
      <w:r w:rsidR="00435171" w:rsidRPr="0062642F">
        <w:rPr>
          <w:rFonts w:cs="Helvetica"/>
          <w:b/>
          <w:bCs/>
          <w:szCs w:val="22"/>
          <w:lang w:val="es-CO"/>
        </w:rPr>
        <w:t>evaluación</w:t>
      </w:r>
      <w:r w:rsidRPr="0062642F">
        <w:rPr>
          <w:rFonts w:cs="Helvetica"/>
          <w:b/>
          <w:bCs/>
          <w:szCs w:val="22"/>
          <w:lang w:val="es-CO"/>
        </w:rPr>
        <w:t xml:space="preserve"> de resultados del indicador propuesto, se observa incumplimiento en el primer </w:t>
      </w:r>
      <w:r w:rsidR="00435171" w:rsidRPr="0062642F">
        <w:rPr>
          <w:rFonts w:cs="Helvetica"/>
          <w:b/>
          <w:bCs/>
          <w:szCs w:val="22"/>
          <w:lang w:val="es-CO"/>
        </w:rPr>
        <w:t>y segundo semestre, no se cumple con la meta propuesta para la respectiva ejecución, sin embargo; en el tercer</w:t>
      </w:r>
      <w:r w:rsidR="00731784" w:rsidRPr="0062642F">
        <w:rPr>
          <w:rFonts w:cs="Helvetica"/>
          <w:b/>
          <w:bCs/>
          <w:szCs w:val="22"/>
          <w:lang w:val="es-CO"/>
        </w:rPr>
        <w:t xml:space="preserve"> y cuarto trimestre</w:t>
      </w:r>
      <w:r w:rsidR="00435171" w:rsidRPr="0062642F">
        <w:rPr>
          <w:rFonts w:cs="Helvetica"/>
          <w:b/>
          <w:bCs/>
          <w:szCs w:val="22"/>
          <w:lang w:val="es-CO"/>
        </w:rPr>
        <w:t>, se cumple con un valor mayor del 1%</w:t>
      </w:r>
      <w:r w:rsidR="00731784" w:rsidRPr="0062642F">
        <w:rPr>
          <w:rFonts w:cs="Helvetica"/>
          <w:b/>
          <w:bCs/>
          <w:szCs w:val="22"/>
          <w:lang w:val="es-CO"/>
        </w:rPr>
        <w:t xml:space="preserve"> y 2% de la meta establecida.</w:t>
      </w:r>
    </w:p>
    <w:p w14:paraId="2F856A97" w14:textId="2515CA63" w:rsidR="00EA7A86" w:rsidRPr="00F07E91" w:rsidRDefault="00EA7A86" w:rsidP="00DA65FB">
      <w:pPr>
        <w:jc w:val="both"/>
        <w:rPr>
          <w:rFonts w:cs="Helvetica"/>
          <w:b/>
          <w:bCs/>
          <w:szCs w:val="22"/>
          <w:lang w:val="es-CO"/>
        </w:rPr>
      </w:pPr>
    </w:p>
    <w:p w14:paraId="3CC44BDF" w14:textId="610AE506" w:rsidR="00DA65FB" w:rsidRPr="00F07E91" w:rsidRDefault="00DA65FB" w:rsidP="00CD2DB3">
      <w:pPr>
        <w:pStyle w:val="Prrafodelista"/>
        <w:numPr>
          <w:ilvl w:val="1"/>
          <w:numId w:val="5"/>
        </w:numPr>
        <w:jc w:val="both"/>
        <w:outlineLvl w:val="1"/>
        <w:rPr>
          <w:rFonts w:cs="Helvetica"/>
          <w:b/>
          <w:bCs/>
          <w:szCs w:val="22"/>
          <w:lang w:val="es-CO"/>
        </w:rPr>
      </w:pPr>
      <w:r w:rsidRPr="00F07E91">
        <w:rPr>
          <w:rFonts w:cs="Helvetica"/>
          <w:b/>
          <w:bCs/>
          <w:szCs w:val="22"/>
          <w:lang w:val="es-CO"/>
        </w:rPr>
        <w:t xml:space="preserve"> </w:t>
      </w:r>
      <w:bookmarkStart w:id="24" w:name="_Toc178528222"/>
      <w:r w:rsidRPr="00F07E91">
        <w:rPr>
          <w:rFonts w:cs="Helvetica"/>
          <w:b/>
          <w:bCs/>
          <w:szCs w:val="22"/>
          <w:lang w:val="es-CO"/>
        </w:rPr>
        <w:t>Posicionamiento de Función Pública</w:t>
      </w:r>
      <w:r w:rsidR="008F5D39" w:rsidRPr="00F07E91">
        <w:rPr>
          <w:rFonts w:cs="Helvetica"/>
          <w:b/>
          <w:bCs/>
          <w:szCs w:val="22"/>
          <w:lang w:val="es-CO"/>
        </w:rPr>
        <w:t>.</w:t>
      </w:r>
      <w:bookmarkEnd w:id="24"/>
    </w:p>
    <w:p w14:paraId="13D17FF8" w14:textId="77777777" w:rsidR="008F5D39" w:rsidRPr="00F07E91" w:rsidRDefault="008F5D39" w:rsidP="008F5D39">
      <w:pPr>
        <w:pStyle w:val="Prrafodelista"/>
        <w:ind w:left="1080"/>
        <w:jc w:val="both"/>
        <w:rPr>
          <w:rFonts w:cs="Helvetica"/>
          <w:b/>
          <w:bCs/>
          <w:szCs w:val="22"/>
          <w:lang w:val="es-CO"/>
        </w:rPr>
      </w:pPr>
    </w:p>
    <w:p w14:paraId="519F819A" w14:textId="7F20F7E8" w:rsidR="00DA65FB" w:rsidRDefault="00DA65FB" w:rsidP="00DA65FB">
      <w:pPr>
        <w:jc w:val="both"/>
        <w:rPr>
          <w:rFonts w:cs="Helvetica"/>
          <w:szCs w:val="22"/>
          <w:lang w:val="es-CO"/>
        </w:rPr>
      </w:pPr>
      <w:r w:rsidRPr="00F07E91">
        <w:rPr>
          <w:rFonts w:cs="Helvetica"/>
          <w:szCs w:val="22"/>
          <w:lang w:val="es-CO"/>
        </w:rPr>
        <w:t>Mide la incidencia de las estrategias de comunicación externa de la entidad en el efectivo posicionamiento de la Función Pública dentro de los grupos de valor</w:t>
      </w:r>
      <w:r w:rsidR="008F5D39" w:rsidRPr="00F07E91">
        <w:rPr>
          <w:rFonts w:cs="Helvetica"/>
          <w:szCs w:val="22"/>
          <w:lang w:val="es-CO"/>
        </w:rPr>
        <w:t>.</w:t>
      </w:r>
    </w:p>
    <w:p w14:paraId="1DE34592" w14:textId="77777777" w:rsidR="00731784" w:rsidRPr="00F07E91" w:rsidRDefault="00731784" w:rsidP="00DA65FB">
      <w:pPr>
        <w:jc w:val="both"/>
        <w:rPr>
          <w:rFonts w:cs="Helvetica"/>
          <w:szCs w:val="22"/>
          <w:lang w:val="es-CO"/>
        </w:rPr>
      </w:pPr>
    </w:p>
    <w:p w14:paraId="4235B75D" w14:textId="01F6F7D6" w:rsidR="008F5D39" w:rsidRPr="00F07E91" w:rsidRDefault="00731784" w:rsidP="00DA65FB">
      <w:pPr>
        <w:jc w:val="both"/>
        <w:rPr>
          <w:rFonts w:cs="Helvetica"/>
          <w:szCs w:val="22"/>
          <w:lang w:val="es-CO"/>
        </w:rPr>
      </w:pPr>
      <w:r w:rsidRPr="00731784">
        <w:rPr>
          <w:rFonts w:cs="Helvetica"/>
          <w:noProof/>
          <w:szCs w:val="22"/>
          <w:lang w:val="es-CO"/>
        </w:rPr>
        <w:drawing>
          <wp:inline distT="0" distB="0" distL="0" distR="0" wp14:anchorId="1615F7D6" wp14:editId="1A00F8FE">
            <wp:extent cx="5939790" cy="1521562"/>
            <wp:effectExtent l="0" t="0" r="3810" b="2540"/>
            <wp:docPr id="1639865845" name="Imagen 1" descr="Imagen que contiene Interfaz de usuario grá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65845" name="Imagen 1" descr="Imagen que contiene Interfaz de usuario gráfica"/>
                    <pic:cNvPicPr/>
                  </pic:nvPicPr>
                  <pic:blipFill>
                    <a:blip r:embed="rId32"/>
                    <a:stretch>
                      <a:fillRect/>
                    </a:stretch>
                  </pic:blipFill>
                  <pic:spPr>
                    <a:xfrm>
                      <a:off x="0" y="0"/>
                      <a:ext cx="5958955" cy="1526471"/>
                    </a:xfrm>
                    <a:prstGeom prst="rect">
                      <a:avLst/>
                    </a:prstGeom>
                  </pic:spPr>
                </pic:pic>
              </a:graphicData>
            </a:graphic>
          </wp:inline>
        </w:drawing>
      </w:r>
    </w:p>
    <w:p w14:paraId="31E633EA" w14:textId="5274992E" w:rsidR="008F5D39" w:rsidRPr="00F07E91" w:rsidRDefault="008F5D39" w:rsidP="00DA65FB">
      <w:pPr>
        <w:jc w:val="both"/>
        <w:rPr>
          <w:rFonts w:cs="Helvetica"/>
          <w:szCs w:val="22"/>
          <w:lang w:val="es-CO"/>
        </w:rPr>
      </w:pPr>
    </w:p>
    <w:p w14:paraId="6F3BD7BF" w14:textId="174B511A" w:rsidR="00DA65FB" w:rsidRPr="00F07E91" w:rsidRDefault="00DA65FB" w:rsidP="00DA65FB">
      <w:pPr>
        <w:jc w:val="both"/>
        <w:rPr>
          <w:rFonts w:cs="Helvetica"/>
          <w:szCs w:val="22"/>
          <w:lang w:val="es-CO"/>
        </w:rPr>
      </w:pPr>
    </w:p>
    <w:p w14:paraId="3B3D9AD7" w14:textId="559E6ED0" w:rsidR="00435171" w:rsidRPr="0062642F" w:rsidRDefault="00435171" w:rsidP="00DA65FB">
      <w:pPr>
        <w:jc w:val="both"/>
        <w:rPr>
          <w:rFonts w:cs="Helvetica"/>
          <w:b/>
          <w:bCs/>
          <w:szCs w:val="22"/>
          <w:lang w:val="es-CO"/>
        </w:rPr>
      </w:pPr>
      <w:r w:rsidRPr="0062642F">
        <w:rPr>
          <w:rFonts w:cs="Helvetica"/>
          <w:b/>
          <w:bCs/>
          <w:szCs w:val="22"/>
          <w:lang w:val="es-CO"/>
        </w:rPr>
        <w:t xml:space="preserve">En la medición del respectivo indicador se puede evidenciar el cumplimiento de la meta establecida, </w:t>
      </w:r>
      <w:r w:rsidR="0062642F" w:rsidRPr="0062642F">
        <w:rPr>
          <w:rFonts w:cs="Helvetica"/>
          <w:b/>
          <w:bCs/>
          <w:szCs w:val="22"/>
          <w:lang w:val="es-CO"/>
        </w:rPr>
        <w:t>en</w:t>
      </w:r>
      <w:r w:rsidRPr="0062642F">
        <w:rPr>
          <w:rFonts w:cs="Helvetica"/>
          <w:b/>
          <w:bCs/>
          <w:szCs w:val="22"/>
          <w:lang w:val="es-CO"/>
        </w:rPr>
        <w:t xml:space="preserve"> el periodo de ejecución</w:t>
      </w:r>
      <w:r w:rsidR="0062642F" w:rsidRPr="0062642F">
        <w:rPr>
          <w:rFonts w:cs="Helvetica"/>
          <w:b/>
          <w:bCs/>
          <w:szCs w:val="22"/>
          <w:lang w:val="es-CO"/>
        </w:rPr>
        <w:t xml:space="preserve">, ay que </w:t>
      </w:r>
      <w:r w:rsidRPr="0062642F">
        <w:rPr>
          <w:rFonts w:cs="Helvetica"/>
          <w:b/>
          <w:bCs/>
          <w:szCs w:val="22"/>
          <w:lang w:val="es-CO"/>
        </w:rPr>
        <w:t>supera el valor establecido</w:t>
      </w:r>
      <w:r w:rsidR="008F5D39" w:rsidRPr="0062642F">
        <w:rPr>
          <w:rFonts w:cs="Helvetica"/>
          <w:b/>
          <w:bCs/>
          <w:szCs w:val="22"/>
          <w:lang w:val="es-CO"/>
        </w:rPr>
        <w:t xml:space="preserve"> en la</w:t>
      </w:r>
      <w:r w:rsidRPr="0062642F">
        <w:rPr>
          <w:rFonts w:cs="Helvetica"/>
          <w:b/>
          <w:bCs/>
          <w:szCs w:val="22"/>
          <w:lang w:val="es-CO"/>
        </w:rPr>
        <w:t xml:space="preserve"> base de la meta por propuesta </w:t>
      </w:r>
      <w:r w:rsidR="008F5D39" w:rsidRPr="0062642F">
        <w:rPr>
          <w:rFonts w:cs="Helvetica"/>
          <w:b/>
          <w:bCs/>
          <w:szCs w:val="22"/>
          <w:lang w:val="es-CO"/>
        </w:rPr>
        <w:t xml:space="preserve">en cada uno de los tres trimestres. </w:t>
      </w:r>
    </w:p>
    <w:p w14:paraId="1B1BC816" w14:textId="77777777" w:rsidR="00435171" w:rsidRPr="00F07E91" w:rsidRDefault="00435171" w:rsidP="00DA65FB">
      <w:pPr>
        <w:jc w:val="both"/>
        <w:rPr>
          <w:rFonts w:cs="Helvetica"/>
          <w:b/>
          <w:bCs/>
          <w:szCs w:val="22"/>
          <w:lang w:val="es-CO"/>
        </w:rPr>
      </w:pPr>
    </w:p>
    <w:p w14:paraId="03054C7B" w14:textId="5D1100B2" w:rsidR="00DA65FB" w:rsidRPr="00F07E91" w:rsidRDefault="00DA65FB" w:rsidP="00CD2DB3">
      <w:pPr>
        <w:pStyle w:val="Prrafodelista"/>
        <w:numPr>
          <w:ilvl w:val="1"/>
          <w:numId w:val="5"/>
        </w:numPr>
        <w:jc w:val="both"/>
        <w:outlineLvl w:val="1"/>
        <w:rPr>
          <w:rFonts w:cs="Helvetica"/>
          <w:b/>
          <w:bCs/>
          <w:szCs w:val="22"/>
          <w:lang w:val="es-CO"/>
        </w:rPr>
      </w:pPr>
      <w:bookmarkStart w:id="25" w:name="_Toc178528223"/>
      <w:proofErr w:type="spellStart"/>
      <w:r w:rsidRPr="00F07E91">
        <w:rPr>
          <w:rFonts w:cs="Helvetica"/>
          <w:b/>
          <w:bCs/>
          <w:szCs w:val="22"/>
          <w:lang w:val="es-CO"/>
        </w:rPr>
        <w:t>QyR</w:t>
      </w:r>
      <w:proofErr w:type="spellEnd"/>
      <w:r w:rsidRPr="00F07E91">
        <w:rPr>
          <w:rFonts w:cs="Helvetica"/>
          <w:b/>
          <w:bCs/>
          <w:szCs w:val="22"/>
          <w:lang w:val="es-CO"/>
        </w:rPr>
        <w:t xml:space="preserve"> que prosperan a favor del ciudadano - Calidad del Servicio</w:t>
      </w:r>
      <w:r w:rsidR="008F5D39" w:rsidRPr="00F07E91">
        <w:rPr>
          <w:rFonts w:cs="Helvetica"/>
          <w:b/>
          <w:bCs/>
          <w:szCs w:val="22"/>
          <w:lang w:val="es-CO"/>
        </w:rPr>
        <w:t>.</w:t>
      </w:r>
      <w:bookmarkEnd w:id="25"/>
    </w:p>
    <w:p w14:paraId="409CF90B" w14:textId="55A6FBB5" w:rsidR="008F5D39" w:rsidRPr="00F07E91" w:rsidRDefault="008F5D39" w:rsidP="008F5D39">
      <w:pPr>
        <w:pStyle w:val="Prrafodelista"/>
        <w:ind w:left="1080"/>
        <w:jc w:val="both"/>
        <w:rPr>
          <w:rFonts w:cs="Helvetica"/>
          <w:b/>
          <w:bCs/>
          <w:szCs w:val="22"/>
          <w:lang w:val="es-CO"/>
        </w:rPr>
      </w:pPr>
    </w:p>
    <w:p w14:paraId="7D53B085" w14:textId="788B2692" w:rsidR="00DA65FB" w:rsidRPr="00F07E91" w:rsidRDefault="00DA65FB" w:rsidP="00DA65FB">
      <w:pPr>
        <w:jc w:val="both"/>
        <w:rPr>
          <w:rFonts w:cs="Helvetica"/>
          <w:szCs w:val="22"/>
          <w:lang w:val="es-CO"/>
        </w:rPr>
      </w:pPr>
      <w:r w:rsidRPr="00F07E91">
        <w:rPr>
          <w:rFonts w:cs="Helvetica"/>
          <w:szCs w:val="22"/>
          <w:lang w:val="es-CO"/>
        </w:rPr>
        <w:t xml:space="preserve">Mide el porcentaje de Quejas y Reclamos recibidas en la Entidad que prosperan a favor del ciudadano, obtención de datos de las quejas y reclamos registrados en el sistema de Gestión </w:t>
      </w:r>
      <w:r w:rsidR="008F5D39" w:rsidRPr="00F07E91">
        <w:rPr>
          <w:rFonts w:cs="Helvetica"/>
          <w:szCs w:val="22"/>
          <w:lang w:val="es-CO"/>
        </w:rPr>
        <w:t>Documental y</w:t>
      </w:r>
      <w:r w:rsidRPr="00F07E91">
        <w:rPr>
          <w:rFonts w:cs="Helvetica"/>
          <w:szCs w:val="22"/>
          <w:lang w:val="es-CO"/>
        </w:rPr>
        <w:t xml:space="preserve"> quejas y reclamos que no prosperan conforme a los parámetros definidos por el GSCI.</w:t>
      </w:r>
    </w:p>
    <w:p w14:paraId="0EA7D41C" w14:textId="7182C986" w:rsidR="00DA65FB" w:rsidRPr="00F07E91" w:rsidRDefault="00A2348E" w:rsidP="00DA65FB">
      <w:pPr>
        <w:jc w:val="both"/>
        <w:rPr>
          <w:rFonts w:cs="Helvetica"/>
          <w:szCs w:val="22"/>
          <w:lang w:val="es-CO"/>
        </w:rPr>
      </w:pPr>
      <w:r w:rsidRPr="00A2348E">
        <w:rPr>
          <w:rFonts w:cs="Helvetica"/>
          <w:noProof/>
          <w:szCs w:val="22"/>
          <w:lang w:val="es-CO"/>
        </w:rPr>
        <w:drawing>
          <wp:anchor distT="0" distB="0" distL="114300" distR="114300" simplePos="0" relativeHeight="251732992" behindDoc="0" locked="0" layoutInCell="1" allowOverlap="1" wp14:anchorId="31367569" wp14:editId="480C4B09">
            <wp:simplePos x="0" y="0"/>
            <wp:positionH relativeFrom="column">
              <wp:posOffset>103505</wp:posOffset>
            </wp:positionH>
            <wp:positionV relativeFrom="paragraph">
              <wp:posOffset>138354</wp:posOffset>
            </wp:positionV>
            <wp:extent cx="5613400" cy="1648460"/>
            <wp:effectExtent l="0" t="0" r="6350" b="8890"/>
            <wp:wrapNone/>
            <wp:docPr id="13042858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285852" name=""/>
                    <pic:cNvPicPr/>
                  </pic:nvPicPr>
                  <pic:blipFill>
                    <a:blip r:embed="rId33"/>
                    <a:stretch>
                      <a:fillRect/>
                    </a:stretch>
                  </pic:blipFill>
                  <pic:spPr>
                    <a:xfrm>
                      <a:off x="0" y="0"/>
                      <a:ext cx="5613400" cy="1648460"/>
                    </a:xfrm>
                    <a:prstGeom prst="rect">
                      <a:avLst/>
                    </a:prstGeom>
                  </pic:spPr>
                </pic:pic>
              </a:graphicData>
            </a:graphic>
          </wp:anchor>
        </w:drawing>
      </w:r>
    </w:p>
    <w:p w14:paraId="5780EF0B" w14:textId="2C73CCC1" w:rsidR="00DA65FB" w:rsidRPr="00F07E91" w:rsidRDefault="00DA65FB" w:rsidP="00DA65FB">
      <w:pPr>
        <w:jc w:val="both"/>
        <w:rPr>
          <w:rFonts w:cs="Helvetica"/>
          <w:szCs w:val="22"/>
          <w:lang w:val="es-CO"/>
        </w:rPr>
      </w:pPr>
    </w:p>
    <w:p w14:paraId="085F4DAB" w14:textId="51A525F4" w:rsidR="00DA65FB" w:rsidRPr="00F07E91" w:rsidRDefault="00DA65FB" w:rsidP="00DA65FB">
      <w:pPr>
        <w:jc w:val="both"/>
        <w:rPr>
          <w:rFonts w:cs="Helvetica"/>
          <w:szCs w:val="22"/>
          <w:lang w:val="es-CO"/>
        </w:rPr>
      </w:pPr>
    </w:p>
    <w:p w14:paraId="4B335656" w14:textId="77777777" w:rsidR="00DA65FB" w:rsidRPr="00F07E91" w:rsidRDefault="00DA65FB" w:rsidP="00DA65FB">
      <w:pPr>
        <w:jc w:val="both"/>
        <w:rPr>
          <w:rFonts w:cs="Helvetica"/>
          <w:szCs w:val="22"/>
          <w:lang w:val="es-CO"/>
        </w:rPr>
      </w:pPr>
    </w:p>
    <w:p w14:paraId="0B840A72" w14:textId="77777777" w:rsidR="00DA65FB" w:rsidRPr="00F07E91" w:rsidRDefault="00DA65FB" w:rsidP="00DA65FB">
      <w:pPr>
        <w:jc w:val="both"/>
        <w:rPr>
          <w:rFonts w:cs="Helvetica"/>
          <w:szCs w:val="22"/>
          <w:lang w:val="es-CO"/>
        </w:rPr>
      </w:pPr>
    </w:p>
    <w:p w14:paraId="63916BC9" w14:textId="3EC0147A" w:rsidR="00DA65FB" w:rsidRPr="00F07E91" w:rsidRDefault="00DA65FB" w:rsidP="00DA65FB">
      <w:pPr>
        <w:jc w:val="both"/>
        <w:rPr>
          <w:rFonts w:cs="Helvetica"/>
          <w:szCs w:val="22"/>
          <w:lang w:val="es-CO"/>
        </w:rPr>
      </w:pPr>
    </w:p>
    <w:p w14:paraId="5CE0FCF2" w14:textId="77777777" w:rsidR="00DA65FB" w:rsidRPr="00F07E91" w:rsidRDefault="00DA65FB" w:rsidP="00DA65FB">
      <w:pPr>
        <w:jc w:val="both"/>
        <w:rPr>
          <w:rFonts w:cs="Helvetica"/>
          <w:szCs w:val="22"/>
          <w:lang w:val="es-CO"/>
        </w:rPr>
      </w:pPr>
    </w:p>
    <w:p w14:paraId="3E54C494" w14:textId="55732864" w:rsidR="00DA65FB" w:rsidRPr="00F07E91" w:rsidRDefault="00DA65FB" w:rsidP="00DA65FB">
      <w:pPr>
        <w:jc w:val="both"/>
        <w:rPr>
          <w:rFonts w:cs="Helvetica"/>
          <w:szCs w:val="22"/>
          <w:lang w:val="es-CO"/>
        </w:rPr>
      </w:pPr>
    </w:p>
    <w:p w14:paraId="5506347C" w14:textId="2413CF76" w:rsidR="00DA65FB" w:rsidRPr="00F07E91" w:rsidRDefault="00DA65FB" w:rsidP="00DA65FB">
      <w:pPr>
        <w:jc w:val="both"/>
        <w:rPr>
          <w:rFonts w:cs="Helvetica"/>
          <w:szCs w:val="22"/>
          <w:lang w:val="es-CO"/>
        </w:rPr>
      </w:pPr>
    </w:p>
    <w:p w14:paraId="6A186744" w14:textId="77777777" w:rsidR="00DA65FB" w:rsidRPr="00F07E91" w:rsidRDefault="00DA65FB" w:rsidP="00DA65FB">
      <w:pPr>
        <w:jc w:val="both"/>
        <w:rPr>
          <w:rFonts w:cs="Helvetica"/>
          <w:szCs w:val="22"/>
          <w:lang w:val="es-CO"/>
        </w:rPr>
      </w:pPr>
    </w:p>
    <w:p w14:paraId="58B07BB5" w14:textId="32509FA7" w:rsidR="00DA65FB" w:rsidRPr="00F07E91" w:rsidRDefault="00DA65FB" w:rsidP="00DA65FB">
      <w:pPr>
        <w:jc w:val="both"/>
        <w:rPr>
          <w:rFonts w:cs="Helvetica"/>
          <w:szCs w:val="22"/>
          <w:lang w:val="es-CO"/>
        </w:rPr>
      </w:pPr>
    </w:p>
    <w:p w14:paraId="2EB9D13A" w14:textId="301218BE" w:rsidR="008F5D39" w:rsidRPr="00F07E91" w:rsidRDefault="008F5D39" w:rsidP="008F5D39">
      <w:pPr>
        <w:jc w:val="both"/>
        <w:rPr>
          <w:rFonts w:cs="Helvetica"/>
          <w:b/>
          <w:bCs/>
          <w:szCs w:val="22"/>
          <w:lang w:val="es-CO"/>
        </w:rPr>
      </w:pPr>
    </w:p>
    <w:p w14:paraId="70835ECA" w14:textId="0E10C5EF" w:rsidR="008F5D39" w:rsidRPr="0062642F" w:rsidRDefault="008F5D39" w:rsidP="008F5D39">
      <w:pPr>
        <w:jc w:val="both"/>
        <w:rPr>
          <w:rFonts w:cs="Helvetica"/>
          <w:b/>
          <w:bCs/>
          <w:szCs w:val="22"/>
          <w:lang w:val="es-CO"/>
        </w:rPr>
      </w:pPr>
      <w:r w:rsidRPr="0062642F">
        <w:rPr>
          <w:rFonts w:cs="Helvetica"/>
          <w:b/>
          <w:bCs/>
          <w:szCs w:val="22"/>
          <w:lang w:val="es-CO"/>
        </w:rPr>
        <w:lastRenderedPageBreak/>
        <w:t xml:space="preserve">Al realizar la evaluación y cumplimiento de la ejecución del indicador se evidencia incumplimiento </w:t>
      </w:r>
      <w:r w:rsidR="00A2348E" w:rsidRPr="0062642F">
        <w:rPr>
          <w:rFonts w:cs="Helvetica"/>
          <w:b/>
          <w:bCs/>
          <w:szCs w:val="22"/>
          <w:lang w:val="es-CO"/>
        </w:rPr>
        <w:t>en el primero periodo</w:t>
      </w:r>
      <w:r w:rsidRPr="0062642F">
        <w:rPr>
          <w:rFonts w:cs="Helvetica"/>
          <w:b/>
          <w:bCs/>
          <w:szCs w:val="22"/>
          <w:lang w:val="es-CO"/>
        </w:rPr>
        <w:t xml:space="preserve"> del indicador</w:t>
      </w:r>
      <w:r w:rsidR="00A2348E" w:rsidRPr="0062642F">
        <w:rPr>
          <w:rFonts w:cs="Helvetica"/>
          <w:b/>
          <w:bCs/>
          <w:szCs w:val="22"/>
          <w:lang w:val="es-CO"/>
        </w:rPr>
        <w:t>, en el segundo periodo el cumplimiento del 100%</w:t>
      </w:r>
      <w:r w:rsidRPr="0062642F">
        <w:rPr>
          <w:rFonts w:cs="Helvetica"/>
          <w:b/>
          <w:bCs/>
          <w:szCs w:val="22"/>
          <w:lang w:val="es-CO"/>
        </w:rPr>
        <w:t xml:space="preserve"> según lo propuesto para realizar durante el periodo del año en curso. </w:t>
      </w:r>
    </w:p>
    <w:p w14:paraId="05679674" w14:textId="4C74F2FD" w:rsidR="008F5D39" w:rsidRPr="00F07E91" w:rsidRDefault="008F5D39" w:rsidP="008F5D39">
      <w:pPr>
        <w:pStyle w:val="Prrafodelista"/>
        <w:ind w:left="0"/>
        <w:jc w:val="both"/>
        <w:rPr>
          <w:rFonts w:cs="Helvetica"/>
          <w:b/>
          <w:bCs/>
          <w:szCs w:val="22"/>
          <w:lang w:val="es-CO"/>
        </w:rPr>
      </w:pPr>
    </w:p>
    <w:p w14:paraId="77CEE462" w14:textId="5E2C0F84" w:rsidR="008F5D39" w:rsidRPr="00F07E91" w:rsidRDefault="008F5D39" w:rsidP="008F5D39">
      <w:pPr>
        <w:jc w:val="both"/>
        <w:rPr>
          <w:rFonts w:cs="Helvetica"/>
          <w:b/>
          <w:bCs/>
          <w:szCs w:val="22"/>
          <w:lang w:val="es-CO"/>
        </w:rPr>
      </w:pPr>
    </w:p>
    <w:p w14:paraId="0586BA6E" w14:textId="4778C03B" w:rsidR="00DA65FB" w:rsidRPr="00F07E91" w:rsidRDefault="00DA65FB" w:rsidP="00AF3A9A">
      <w:pPr>
        <w:pStyle w:val="Prrafodelista"/>
        <w:numPr>
          <w:ilvl w:val="1"/>
          <w:numId w:val="14"/>
        </w:numPr>
        <w:jc w:val="both"/>
        <w:outlineLvl w:val="1"/>
        <w:rPr>
          <w:rFonts w:cs="Helvetica"/>
          <w:b/>
          <w:bCs/>
          <w:szCs w:val="22"/>
          <w:lang w:val="es-CO"/>
        </w:rPr>
      </w:pPr>
      <w:bookmarkStart w:id="26" w:name="_Toc178528224"/>
      <w:r w:rsidRPr="00F07E91">
        <w:rPr>
          <w:rFonts w:cs="Helvetica"/>
          <w:b/>
          <w:bCs/>
          <w:szCs w:val="22"/>
          <w:lang w:val="es-CO"/>
        </w:rPr>
        <w:t>Sensibilización y capacitación en seguridad digital</w:t>
      </w:r>
      <w:bookmarkEnd w:id="26"/>
    </w:p>
    <w:p w14:paraId="2BE6AFEF" w14:textId="27903228" w:rsidR="008F5D39" w:rsidRPr="00F07E91" w:rsidRDefault="008F5D39" w:rsidP="008F5D39">
      <w:pPr>
        <w:pStyle w:val="Prrafodelista"/>
        <w:jc w:val="both"/>
        <w:rPr>
          <w:rFonts w:cs="Helvetica"/>
          <w:b/>
          <w:bCs/>
          <w:szCs w:val="22"/>
          <w:lang w:val="es-CO"/>
        </w:rPr>
      </w:pPr>
    </w:p>
    <w:p w14:paraId="1CAAC21D" w14:textId="77A386F9" w:rsidR="00DA65FB" w:rsidRPr="00F07E91" w:rsidRDefault="00DA65FB" w:rsidP="00DA65FB">
      <w:pPr>
        <w:jc w:val="both"/>
        <w:rPr>
          <w:rFonts w:cs="Helvetica"/>
          <w:szCs w:val="22"/>
          <w:lang w:val="es-CO"/>
        </w:rPr>
      </w:pPr>
      <w:r w:rsidRPr="00F07E91">
        <w:rPr>
          <w:rFonts w:cs="Helvetica"/>
          <w:szCs w:val="22"/>
          <w:lang w:val="es-CO"/>
        </w:rPr>
        <w:t>Número de servidores y contratistas del Departamento Administrativo de la Función Pública capacitados en los elementos del sistema de gestión de seguridad de la información, datos de Planillas de asistencia a las capacitaciones en seguridad y privacidad de la información, lista total de servidores y contratistas del Departamento Administrativo de la Función Pública</w:t>
      </w:r>
    </w:p>
    <w:p w14:paraId="5DE59632" w14:textId="64461EAD" w:rsidR="00DA65FB" w:rsidRPr="00F07E91" w:rsidRDefault="00DA65FB" w:rsidP="00DA65FB">
      <w:pPr>
        <w:jc w:val="both"/>
        <w:rPr>
          <w:rFonts w:cs="Helvetica"/>
          <w:szCs w:val="22"/>
          <w:lang w:val="es-CO"/>
        </w:rPr>
      </w:pPr>
    </w:p>
    <w:p w14:paraId="0CA79CD7" w14:textId="5F130427" w:rsidR="008F5D39" w:rsidRPr="00F07E91" w:rsidRDefault="008F5D39" w:rsidP="00DA65FB">
      <w:pPr>
        <w:jc w:val="both"/>
        <w:rPr>
          <w:rFonts w:cs="Helvetica"/>
          <w:szCs w:val="22"/>
          <w:lang w:val="es-CO"/>
        </w:rPr>
      </w:pPr>
    </w:p>
    <w:p w14:paraId="36F0E2BE" w14:textId="7404CB78" w:rsidR="008F5D39" w:rsidRPr="00F07E91" w:rsidRDefault="00731784" w:rsidP="00DA65FB">
      <w:pPr>
        <w:jc w:val="both"/>
        <w:rPr>
          <w:rFonts w:cs="Helvetica"/>
          <w:szCs w:val="22"/>
          <w:lang w:val="es-CO"/>
        </w:rPr>
      </w:pPr>
      <w:r w:rsidRPr="00731784">
        <w:rPr>
          <w:rFonts w:cs="Helvetica"/>
          <w:noProof/>
          <w:szCs w:val="22"/>
          <w:lang w:val="es-CO"/>
        </w:rPr>
        <w:drawing>
          <wp:inline distT="0" distB="0" distL="0" distR="0" wp14:anchorId="76FEC369" wp14:editId="2F3EA73D">
            <wp:extent cx="5975985" cy="1667602"/>
            <wp:effectExtent l="0" t="0" r="5715" b="8890"/>
            <wp:docPr id="2116199650" name="Imagen 1"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199650" name="Imagen 1" descr="Gráfico"/>
                    <pic:cNvPicPr/>
                  </pic:nvPicPr>
                  <pic:blipFill>
                    <a:blip r:embed="rId34"/>
                    <a:stretch>
                      <a:fillRect/>
                    </a:stretch>
                  </pic:blipFill>
                  <pic:spPr>
                    <a:xfrm>
                      <a:off x="0" y="0"/>
                      <a:ext cx="6009719" cy="1677016"/>
                    </a:xfrm>
                    <a:prstGeom prst="rect">
                      <a:avLst/>
                    </a:prstGeom>
                  </pic:spPr>
                </pic:pic>
              </a:graphicData>
            </a:graphic>
          </wp:inline>
        </w:drawing>
      </w:r>
    </w:p>
    <w:p w14:paraId="70681BC6" w14:textId="77777777" w:rsidR="00B82849" w:rsidRPr="00F07E91" w:rsidRDefault="00B82849" w:rsidP="00DA65FB">
      <w:pPr>
        <w:jc w:val="both"/>
        <w:rPr>
          <w:rFonts w:cs="Helvetica"/>
          <w:szCs w:val="22"/>
          <w:lang w:val="es-CO"/>
        </w:rPr>
      </w:pPr>
    </w:p>
    <w:p w14:paraId="11E9178D" w14:textId="77777777" w:rsidR="00B82849" w:rsidRPr="00F07E91" w:rsidRDefault="00B82849" w:rsidP="00DA65FB">
      <w:pPr>
        <w:jc w:val="both"/>
        <w:rPr>
          <w:rFonts w:cs="Helvetica"/>
          <w:szCs w:val="22"/>
          <w:lang w:val="es-CO"/>
        </w:rPr>
      </w:pPr>
    </w:p>
    <w:p w14:paraId="6B1D2CE1" w14:textId="15A72DC1" w:rsidR="00E97C5A" w:rsidRDefault="005342A6" w:rsidP="00DA65FB">
      <w:pPr>
        <w:jc w:val="both"/>
        <w:rPr>
          <w:rFonts w:cs="Helvetica"/>
          <w:szCs w:val="22"/>
          <w:lang w:val="es-CO"/>
        </w:rPr>
      </w:pPr>
      <w:r w:rsidRPr="00F07E91">
        <w:rPr>
          <w:rFonts w:cs="Helvetica"/>
          <w:szCs w:val="22"/>
          <w:lang w:val="es-CO"/>
        </w:rPr>
        <w:t xml:space="preserve">Al realiza la evaluación del cumplimiento de la meta establecida del indicador en cuanto al proceso de capacitación de los sistemas de gestión y seguridad de la información, </w:t>
      </w:r>
      <w:r w:rsidR="00731784">
        <w:rPr>
          <w:rFonts w:cs="Helvetica"/>
          <w:szCs w:val="22"/>
          <w:lang w:val="es-CO"/>
        </w:rPr>
        <w:t xml:space="preserve">no se da cumplimiento en los tres primeros periodos y cumplimiento de 3% adicional en el último periodo </w:t>
      </w:r>
      <w:r w:rsidRPr="00F07E91">
        <w:rPr>
          <w:rFonts w:cs="Helvetica"/>
          <w:szCs w:val="22"/>
          <w:lang w:val="es-CO"/>
        </w:rPr>
        <w:t>a los servidores</w:t>
      </w:r>
      <w:r w:rsidR="00731784">
        <w:rPr>
          <w:rFonts w:cs="Helvetica"/>
          <w:szCs w:val="22"/>
          <w:lang w:val="es-CO"/>
        </w:rPr>
        <w:t>.</w:t>
      </w:r>
    </w:p>
    <w:p w14:paraId="607DA478" w14:textId="77777777" w:rsidR="00E97C5A" w:rsidRDefault="00E97C5A" w:rsidP="00DA65FB">
      <w:pPr>
        <w:jc w:val="both"/>
        <w:rPr>
          <w:rFonts w:cs="Helvetica"/>
          <w:szCs w:val="22"/>
          <w:lang w:val="es-CO"/>
        </w:rPr>
      </w:pPr>
    </w:p>
    <w:p w14:paraId="19A1549D" w14:textId="77777777" w:rsidR="00DA65FB" w:rsidRPr="00F07E91" w:rsidRDefault="00DA65FB" w:rsidP="00DA65FB">
      <w:pPr>
        <w:jc w:val="both"/>
        <w:rPr>
          <w:rFonts w:cs="Helvetica"/>
          <w:szCs w:val="22"/>
          <w:lang w:val="es-CO"/>
        </w:rPr>
      </w:pPr>
    </w:p>
    <w:p w14:paraId="5D37DD74" w14:textId="3E00D6AD" w:rsidR="00DA65FB" w:rsidRPr="00F07E91" w:rsidRDefault="00DA65FB" w:rsidP="00AF3A9A">
      <w:pPr>
        <w:pStyle w:val="Prrafodelista"/>
        <w:numPr>
          <w:ilvl w:val="1"/>
          <w:numId w:val="14"/>
        </w:numPr>
        <w:jc w:val="both"/>
        <w:outlineLvl w:val="1"/>
        <w:rPr>
          <w:rFonts w:cs="Helvetica"/>
          <w:b/>
          <w:bCs/>
          <w:szCs w:val="22"/>
          <w:lang w:val="es-CO"/>
        </w:rPr>
      </w:pPr>
      <w:bookmarkStart w:id="27" w:name="_Toc178528225"/>
      <w:r w:rsidRPr="00F07E91">
        <w:rPr>
          <w:rFonts w:cs="Helvetica"/>
          <w:b/>
          <w:bCs/>
          <w:szCs w:val="22"/>
          <w:lang w:val="es-CO"/>
        </w:rPr>
        <w:t>Actualización de los documentos de los procesos institucionales asociados al Sistema Integrado de Planeación y Gestión</w:t>
      </w:r>
      <w:bookmarkEnd w:id="27"/>
    </w:p>
    <w:p w14:paraId="4337A3DA" w14:textId="77777777" w:rsidR="00DA65FB" w:rsidRPr="00F07E91" w:rsidRDefault="00DA65FB" w:rsidP="00DA65FB">
      <w:pPr>
        <w:jc w:val="both"/>
        <w:rPr>
          <w:rFonts w:cs="Helvetica"/>
          <w:szCs w:val="22"/>
          <w:lang w:val="es-CO"/>
        </w:rPr>
      </w:pPr>
    </w:p>
    <w:p w14:paraId="4895AD93" w14:textId="46EB3492" w:rsidR="00DA65FB" w:rsidRPr="00F07E91" w:rsidRDefault="00DA65FB" w:rsidP="00DA65FB">
      <w:pPr>
        <w:jc w:val="both"/>
        <w:rPr>
          <w:rFonts w:cs="Helvetica"/>
          <w:szCs w:val="22"/>
          <w:lang w:val="es-CO"/>
        </w:rPr>
      </w:pPr>
      <w:r w:rsidRPr="00F07E91">
        <w:rPr>
          <w:rFonts w:cs="Helvetica"/>
          <w:szCs w:val="22"/>
          <w:lang w:val="es-CO"/>
        </w:rPr>
        <w:t xml:space="preserve">Mide el porcentaje de documentación actualizada de los procesos asociados al sistema integrado de planeación y gestión, con la finalidad de mantener </w:t>
      </w:r>
      <w:r w:rsidR="0062642F">
        <w:rPr>
          <w:rFonts w:cs="Helvetica"/>
          <w:szCs w:val="22"/>
          <w:lang w:val="es-CO"/>
        </w:rPr>
        <w:t>actualizada</w:t>
      </w:r>
      <w:r w:rsidRPr="00F07E91">
        <w:rPr>
          <w:rFonts w:cs="Helvetica"/>
          <w:szCs w:val="22"/>
          <w:lang w:val="es-CO"/>
        </w:rPr>
        <w:t xml:space="preserve"> la información en el inventario documental de la Entidad. Datos del Sistema Integrado de Planeación y Gestión - Inventario documental</w:t>
      </w:r>
      <w:r w:rsidR="005342A6" w:rsidRPr="00F07E91">
        <w:rPr>
          <w:rFonts w:cs="Helvetica"/>
          <w:szCs w:val="22"/>
          <w:lang w:val="es-CO"/>
        </w:rPr>
        <w:t>.</w:t>
      </w:r>
    </w:p>
    <w:p w14:paraId="3130AFE7" w14:textId="44199E3B" w:rsidR="00DA65FB" w:rsidRDefault="00DA65FB" w:rsidP="00DA65FB">
      <w:pPr>
        <w:jc w:val="both"/>
        <w:rPr>
          <w:rFonts w:cs="Helvetica"/>
          <w:szCs w:val="22"/>
          <w:lang w:val="es-CO"/>
        </w:rPr>
      </w:pPr>
    </w:p>
    <w:p w14:paraId="6CE97846" w14:textId="77777777" w:rsidR="00097A6D" w:rsidRDefault="00097A6D" w:rsidP="00DA65FB">
      <w:pPr>
        <w:jc w:val="both"/>
        <w:rPr>
          <w:rFonts w:cs="Helvetica"/>
          <w:szCs w:val="22"/>
          <w:lang w:val="es-CO"/>
        </w:rPr>
      </w:pPr>
    </w:p>
    <w:p w14:paraId="5562795B" w14:textId="77777777" w:rsidR="00097A6D" w:rsidRDefault="00097A6D" w:rsidP="00DA65FB">
      <w:pPr>
        <w:jc w:val="both"/>
        <w:rPr>
          <w:rFonts w:cs="Helvetica"/>
          <w:szCs w:val="22"/>
          <w:lang w:val="es-CO"/>
        </w:rPr>
      </w:pPr>
    </w:p>
    <w:p w14:paraId="6AB649DE" w14:textId="77777777" w:rsidR="00097A6D" w:rsidRDefault="00097A6D" w:rsidP="00DA65FB">
      <w:pPr>
        <w:jc w:val="both"/>
        <w:rPr>
          <w:rFonts w:cs="Helvetica"/>
          <w:szCs w:val="22"/>
          <w:lang w:val="es-CO"/>
        </w:rPr>
      </w:pPr>
    </w:p>
    <w:p w14:paraId="282A9AA5" w14:textId="77777777" w:rsidR="00097A6D" w:rsidRPr="00F07E91" w:rsidRDefault="00097A6D" w:rsidP="00DA65FB">
      <w:pPr>
        <w:jc w:val="both"/>
        <w:rPr>
          <w:rFonts w:cs="Helvetica"/>
          <w:szCs w:val="22"/>
          <w:lang w:val="es-CO"/>
        </w:rPr>
      </w:pPr>
    </w:p>
    <w:p w14:paraId="33D9000B" w14:textId="4247FBB1" w:rsidR="00DA65FB" w:rsidRPr="00F07E91" w:rsidRDefault="00097A6D" w:rsidP="00DA65FB">
      <w:pPr>
        <w:jc w:val="both"/>
        <w:rPr>
          <w:rFonts w:cs="Helvetica"/>
          <w:szCs w:val="22"/>
          <w:lang w:val="es-CO"/>
        </w:rPr>
      </w:pPr>
      <w:r w:rsidRPr="00F07E91">
        <w:rPr>
          <w:rFonts w:cs="Helvetica"/>
          <w:noProof/>
          <w:szCs w:val="22"/>
          <w:lang w:val="es-CO"/>
        </w:rPr>
        <w:drawing>
          <wp:anchor distT="0" distB="0" distL="114300" distR="114300" simplePos="0" relativeHeight="251700224" behindDoc="0" locked="0" layoutInCell="1" allowOverlap="1" wp14:anchorId="5A4EFEC6" wp14:editId="75328B2E">
            <wp:simplePos x="0" y="0"/>
            <wp:positionH relativeFrom="margin">
              <wp:align>center</wp:align>
            </wp:positionH>
            <wp:positionV relativeFrom="paragraph">
              <wp:posOffset>19243</wp:posOffset>
            </wp:positionV>
            <wp:extent cx="5009322" cy="2036019"/>
            <wp:effectExtent l="0" t="0" r="1270" b="2540"/>
            <wp:wrapNone/>
            <wp:docPr id="1306658595"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09322" cy="2036019"/>
                    </a:xfrm>
                    <a:prstGeom prst="rect">
                      <a:avLst/>
                    </a:prstGeom>
                    <a:noFill/>
                  </pic:spPr>
                </pic:pic>
              </a:graphicData>
            </a:graphic>
            <wp14:sizeRelH relativeFrom="margin">
              <wp14:pctWidth>0</wp14:pctWidth>
            </wp14:sizeRelH>
            <wp14:sizeRelV relativeFrom="margin">
              <wp14:pctHeight>0</wp14:pctHeight>
            </wp14:sizeRelV>
          </wp:anchor>
        </w:drawing>
      </w:r>
    </w:p>
    <w:p w14:paraId="26E378A5" w14:textId="499A6186" w:rsidR="00DA65FB" w:rsidRPr="00F07E91" w:rsidRDefault="00DA65FB" w:rsidP="00DA65FB">
      <w:pPr>
        <w:jc w:val="both"/>
        <w:rPr>
          <w:rFonts w:cs="Helvetica"/>
          <w:szCs w:val="22"/>
          <w:lang w:val="es-CO"/>
        </w:rPr>
      </w:pPr>
    </w:p>
    <w:p w14:paraId="7F9812D3" w14:textId="5D8E971C" w:rsidR="00DA65FB" w:rsidRPr="00F07E91" w:rsidRDefault="00DA65FB" w:rsidP="00DA65FB">
      <w:pPr>
        <w:jc w:val="both"/>
        <w:rPr>
          <w:rFonts w:cs="Helvetica"/>
          <w:szCs w:val="22"/>
          <w:lang w:val="es-CO"/>
        </w:rPr>
      </w:pPr>
    </w:p>
    <w:p w14:paraId="08173466" w14:textId="383DDF00" w:rsidR="00DA65FB" w:rsidRPr="00F07E91" w:rsidRDefault="00DA65FB" w:rsidP="00DA65FB">
      <w:pPr>
        <w:jc w:val="both"/>
        <w:rPr>
          <w:rFonts w:cs="Helvetica"/>
          <w:szCs w:val="22"/>
          <w:lang w:val="es-CO"/>
        </w:rPr>
      </w:pPr>
    </w:p>
    <w:p w14:paraId="43867953" w14:textId="4792D919" w:rsidR="005342A6" w:rsidRPr="00F07E91" w:rsidRDefault="005342A6" w:rsidP="00DA65FB">
      <w:pPr>
        <w:jc w:val="both"/>
        <w:rPr>
          <w:rFonts w:cs="Helvetica"/>
          <w:szCs w:val="22"/>
          <w:lang w:val="es-CO"/>
        </w:rPr>
      </w:pPr>
    </w:p>
    <w:p w14:paraId="32333117" w14:textId="77777777" w:rsidR="005342A6" w:rsidRPr="00F07E91" w:rsidRDefault="005342A6" w:rsidP="00DA65FB">
      <w:pPr>
        <w:jc w:val="both"/>
        <w:rPr>
          <w:rFonts w:cs="Helvetica"/>
          <w:szCs w:val="22"/>
          <w:lang w:val="es-CO"/>
        </w:rPr>
      </w:pPr>
    </w:p>
    <w:p w14:paraId="1DE5F903" w14:textId="77777777" w:rsidR="005342A6" w:rsidRPr="00F07E91" w:rsidRDefault="005342A6" w:rsidP="00DA65FB">
      <w:pPr>
        <w:jc w:val="both"/>
        <w:rPr>
          <w:rFonts w:cs="Helvetica"/>
          <w:szCs w:val="22"/>
          <w:lang w:val="es-CO"/>
        </w:rPr>
      </w:pPr>
    </w:p>
    <w:p w14:paraId="7042A9AF" w14:textId="77777777" w:rsidR="005342A6" w:rsidRPr="00F07E91" w:rsidRDefault="005342A6" w:rsidP="00DA65FB">
      <w:pPr>
        <w:jc w:val="both"/>
        <w:rPr>
          <w:rFonts w:cs="Helvetica"/>
          <w:szCs w:val="22"/>
          <w:lang w:val="es-CO"/>
        </w:rPr>
      </w:pPr>
    </w:p>
    <w:p w14:paraId="3B7ADB5F" w14:textId="77777777" w:rsidR="005342A6" w:rsidRPr="00F07E91" w:rsidRDefault="005342A6" w:rsidP="00DA65FB">
      <w:pPr>
        <w:jc w:val="both"/>
        <w:rPr>
          <w:rFonts w:cs="Helvetica"/>
          <w:szCs w:val="22"/>
          <w:lang w:val="es-CO"/>
        </w:rPr>
      </w:pPr>
    </w:p>
    <w:p w14:paraId="294BC903" w14:textId="77777777" w:rsidR="005342A6" w:rsidRPr="00F07E91" w:rsidRDefault="005342A6" w:rsidP="00DA65FB">
      <w:pPr>
        <w:jc w:val="both"/>
        <w:rPr>
          <w:rFonts w:cs="Helvetica"/>
          <w:szCs w:val="22"/>
          <w:lang w:val="es-CO"/>
        </w:rPr>
      </w:pPr>
    </w:p>
    <w:p w14:paraId="2E66B63B" w14:textId="77777777" w:rsidR="00B82849" w:rsidRPr="00F07E91" w:rsidRDefault="00B82849" w:rsidP="00DA65FB">
      <w:pPr>
        <w:jc w:val="both"/>
        <w:rPr>
          <w:rFonts w:cs="Helvetica"/>
          <w:szCs w:val="22"/>
          <w:lang w:val="es-CO"/>
        </w:rPr>
      </w:pPr>
    </w:p>
    <w:p w14:paraId="367E0AE6" w14:textId="77777777" w:rsidR="00B82849" w:rsidRPr="00F07E91" w:rsidRDefault="00B82849" w:rsidP="00DA65FB">
      <w:pPr>
        <w:jc w:val="both"/>
        <w:rPr>
          <w:rFonts w:cs="Helvetica"/>
          <w:szCs w:val="22"/>
          <w:lang w:val="es-CO"/>
        </w:rPr>
      </w:pPr>
    </w:p>
    <w:p w14:paraId="4999AA2E" w14:textId="77777777" w:rsidR="00B82849" w:rsidRPr="00F07E91" w:rsidRDefault="00B82849" w:rsidP="00DA65FB">
      <w:pPr>
        <w:jc w:val="both"/>
        <w:rPr>
          <w:rFonts w:cs="Helvetica"/>
          <w:szCs w:val="22"/>
          <w:lang w:val="es-CO"/>
        </w:rPr>
      </w:pPr>
    </w:p>
    <w:p w14:paraId="70F27B2B" w14:textId="77777777" w:rsidR="00B82849" w:rsidRPr="00F07E91" w:rsidRDefault="00B82849" w:rsidP="00DA65FB">
      <w:pPr>
        <w:jc w:val="both"/>
        <w:rPr>
          <w:rFonts w:cs="Helvetica"/>
          <w:szCs w:val="22"/>
          <w:lang w:val="es-CO"/>
        </w:rPr>
      </w:pPr>
    </w:p>
    <w:p w14:paraId="7040336A" w14:textId="77777777" w:rsidR="00B82849" w:rsidRPr="00F07E91" w:rsidRDefault="00B82849" w:rsidP="00DA65FB">
      <w:pPr>
        <w:jc w:val="both"/>
        <w:rPr>
          <w:rFonts w:cs="Helvetica"/>
          <w:szCs w:val="22"/>
          <w:lang w:val="es-CO"/>
        </w:rPr>
      </w:pPr>
    </w:p>
    <w:p w14:paraId="3F2D2964" w14:textId="5D250511" w:rsidR="005342A6" w:rsidRPr="0062642F" w:rsidRDefault="005342A6" w:rsidP="00DA65FB">
      <w:pPr>
        <w:jc w:val="both"/>
        <w:rPr>
          <w:rFonts w:cs="Helvetica"/>
          <w:b/>
          <w:bCs/>
          <w:szCs w:val="22"/>
          <w:lang w:val="es-CO"/>
        </w:rPr>
      </w:pPr>
      <w:r w:rsidRPr="0062642F">
        <w:rPr>
          <w:rFonts w:cs="Helvetica"/>
          <w:b/>
          <w:bCs/>
          <w:szCs w:val="22"/>
          <w:lang w:val="es-CO"/>
        </w:rPr>
        <w:t xml:space="preserve">En el proceso de actualización de los procesos integrados se observa, el cumplimiento total de las metas propuestas, sin embargo; se evidencia que superan el valor base a lo propuesto. </w:t>
      </w:r>
    </w:p>
    <w:p w14:paraId="1FD924D8" w14:textId="77777777" w:rsidR="005342A6" w:rsidRPr="00F07E91" w:rsidRDefault="005342A6" w:rsidP="00DA65FB">
      <w:pPr>
        <w:jc w:val="both"/>
        <w:rPr>
          <w:rFonts w:cs="Helvetica"/>
          <w:szCs w:val="22"/>
          <w:lang w:val="es-CO"/>
        </w:rPr>
      </w:pPr>
    </w:p>
    <w:p w14:paraId="4BA6C051" w14:textId="77777777" w:rsidR="00B82849" w:rsidRPr="00F07E91" w:rsidRDefault="00B82849" w:rsidP="00DA65FB">
      <w:pPr>
        <w:jc w:val="both"/>
        <w:rPr>
          <w:rFonts w:cs="Helvetica"/>
          <w:szCs w:val="22"/>
          <w:lang w:val="es-CO"/>
        </w:rPr>
      </w:pPr>
    </w:p>
    <w:p w14:paraId="7D41D763" w14:textId="5CA841CC" w:rsidR="00DA65FB" w:rsidRPr="00F07E91" w:rsidRDefault="00DA65FB" w:rsidP="00AF3A9A">
      <w:pPr>
        <w:pStyle w:val="Prrafodelista"/>
        <w:numPr>
          <w:ilvl w:val="1"/>
          <w:numId w:val="14"/>
        </w:numPr>
        <w:jc w:val="both"/>
        <w:outlineLvl w:val="1"/>
        <w:rPr>
          <w:rFonts w:cs="Helvetica"/>
          <w:b/>
          <w:bCs/>
          <w:szCs w:val="22"/>
          <w:lang w:val="es-CO"/>
        </w:rPr>
      </w:pPr>
      <w:bookmarkStart w:id="28" w:name="_Toc178528226"/>
      <w:r w:rsidRPr="00F07E91">
        <w:rPr>
          <w:rFonts w:cs="Helvetica"/>
          <w:b/>
          <w:bCs/>
          <w:szCs w:val="22"/>
          <w:lang w:val="es-CO"/>
        </w:rPr>
        <w:t>Oportunidad en la medición de indicadores institucionales de proceso</w:t>
      </w:r>
      <w:r w:rsidR="005342A6" w:rsidRPr="00F07E91">
        <w:rPr>
          <w:rFonts w:cs="Helvetica"/>
          <w:b/>
          <w:bCs/>
          <w:szCs w:val="22"/>
          <w:lang w:val="es-CO"/>
        </w:rPr>
        <w:t>.</w:t>
      </w:r>
      <w:bookmarkEnd w:id="28"/>
    </w:p>
    <w:p w14:paraId="641376E3" w14:textId="77777777" w:rsidR="005342A6" w:rsidRPr="00F07E91" w:rsidRDefault="005342A6" w:rsidP="005342A6">
      <w:pPr>
        <w:pStyle w:val="Prrafodelista"/>
        <w:jc w:val="both"/>
        <w:rPr>
          <w:rFonts w:cs="Helvetica"/>
          <w:b/>
          <w:bCs/>
          <w:szCs w:val="22"/>
          <w:lang w:val="es-CO"/>
        </w:rPr>
      </w:pPr>
    </w:p>
    <w:p w14:paraId="61F0E2DB" w14:textId="7CF61BD1" w:rsidR="00DA65FB" w:rsidRDefault="00DA65FB" w:rsidP="00DA65FB">
      <w:pPr>
        <w:jc w:val="both"/>
        <w:rPr>
          <w:rFonts w:cs="Helvetica"/>
          <w:szCs w:val="22"/>
          <w:lang w:val="es-CO"/>
        </w:rPr>
      </w:pPr>
      <w:r w:rsidRPr="00F07E91">
        <w:rPr>
          <w:rFonts w:cs="Helvetica"/>
          <w:szCs w:val="22"/>
          <w:lang w:val="es-CO"/>
        </w:rPr>
        <w:t>Medir el avance y reporte oportuno de los indicadores de los procesos institucionales asociados al sistema integrado de planeación y gestión, con la finalidad de tom</w:t>
      </w:r>
      <w:r w:rsidR="0062642F">
        <w:rPr>
          <w:rFonts w:cs="Helvetica"/>
          <w:szCs w:val="22"/>
          <w:lang w:val="es-CO"/>
        </w:rPr>
        <w:t>ar</w:t>
      </w:r>
      <w:r w:rsidRPr="00F07E91">
        <w:rPr>
          <w:rFonts w:cs="Helvetica"/>
          <w:szCs w:val="22"/>
          <w:lang w:val="es-CO"/>
        </w:rPr>
        <w:t xml:space="preserve"> acciones ante la desviación</w:t>
      </w:r>
      <w:r w:rsidR="0062642F">
        <w:rPr>
          <w:rFonts w:cs="Helvetica"/>
          <w:szCs w:val="22"/>
          <w:lang w:val="es-CO"/>
        </w:rPr>
        <w:t xml:space="preserve"> d</w:t>
      </w:r>
      <w:r w:rsidRPr="00F07E91">
        <w:rPr>
          <w:rFonts w:cs="Helvetica"/>
          <w:szCs w:val="22"/>
          <w:lang w:val="es-CO"/>
        </w:rPr>
        <w:t>el Sistema de Gestión Institucional -</w:t>
      </w:r>
      <w:r w:rsidR="0062642F">
        <w:rPr>
          <w:rFonts w:cs="Helvetica"/>
          <w:szCs w:val="22"/>
          <w:lang w:val="es-CO"/>
        </w:rPr>
        <w:t xml:space="preserve"> </w:t>
      </w:r>
      <w:r w:rsidRPr="00F07E91">
        <w:rPr>
          <w:rFonts w:cs="Helvetica"/>
          <w:szCs w:val="22"/>
          <w:lang w:val="es-CO"/>
        </w:rPr>
        <w:t>SGI / Módulo indicadores</w:t>
      </w:r>
      <w:r w:rsidR="0062642F">
        <w:rPr>
          <w:rFonts w:cs="Helvetica"/>
          <w:szCs w:val="22"/>
          <w:lang w:val="es-CO"/>
        </w:rPr>
        <w:t>.</w:t>
      </w:r>
    </w:p>
    <w:p w14:paraId="603BE6DC" w14:textId="77777777" w:rsidR="00097A6D" w:rsidRPr="00F07E91" w:rsidRDefault="00097A6D" w:rsidP="00DA65FB">
      <w:pPr>
        <w:jc w:val="both"/>
        <w:rPr>
          <w:rFonts w:cs="Helvetica"/>
          <w:szCs w:val="22"/>
          <w:lang w:val="es-CO"/>
        </w:rPr>
      </w:pPr>
    </w:p>
    <w:p w14:paraId="42A908FA" w14:textId="1A60835E" w:rsidR="00D56A24" w:rsidRPr="00F07E91" w:rsidRDefault="00097A6D" w:rsidP="00DA65FB">
      <w:pPr>
        <w:jc w:val="both"/>
        <w:rPr>
          <w:rFonts w:cs="Helvetica"/>
          <w:szCs w:val="22"/>
          <w:lang w:val="es-CO"/>
        </w:rPr>
      </w:pPr>
      <w:r w:rsidRPr="00097A6D">
        <w:rPr>
          <w:rFonts w:cs="Helvetica"/>
          <w:noProof/>
          <w:szCs w:val="22"/>
          <w:lang w:val="es-CO"/>
        </w:rPr>
        <w:drawing>
          <wp:inline distT="0" distB="0" distL="0" distR="0" wp14:anchorId="47FCAE19" wp14:editId="36CCFB31">
            <wp:extent cx="5895975" cy="1850745"/>
            <wp:effectExtent l="0" t="0" r="0" b="0"/>
            <wp:docPr id="1049823264" name="Imagen 1" descr="Gráfico, Gráfico de barras, Gráfico en cascad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823264" name="Imagen 1" descr="Gráfico, Gráfico de barras, Gráfico en cascada&#10;&#10;El contenido generado por IA puede ser incorrecto."/>
                    <pic:cNvPicPr/>
                  </pic:nvPicPr>
                  <pic:blipFill>
                    <a:blip r:embed="rId36"/>
                    <a:stretch>
                      <a:fillRect/>
                    </a:stretch>
                  </pic:blipFill>
                  <pic:spPr>
                    <a:xfrm>
                      <a:off x="0" y="0"/>
                      <a:ext cx="5931656" cy="1861945"/>
                    </a:xfrm>
                    <a:prstGeom prst="rect">
                      <a:avLst/>
                    </a:prstGeom>
                  </pic:spPr>
                </pic:pic>
              </a:graphicData>
            </a:graphic>
          </wp:inline>
        </w:drawing>
      </w:r>
    </w:p>
    <w:p w14:paraId="628681BE" w14:textId="77777777" w:rsidR="00B82849" w:rsidRPr="00F07E91" w:rsidRDefault="00B82849" w:rsidP="00DA65FB">
      <w:pPr>
        <w:jc w:val="both"/>
        <w:rPr>
          <w:rFonts w:cs="Helvetica"/>
          <w:szCs w:val="22"/>
          <w:lang w:val="es-CO"/>
        </w:rPr>
      </w:pPr>
    </w:p>
    <w:p w14:paraId="1DB9B34C" w14:textId="7EAC800F" w:rsidR="00D56A24" w:rsidRPr="00F07E91" w:rsidRDefault="00D56A24" w:rsidP="00DA65FB">
      <w:pPr>
        <w:jc w:val="both"/>
        <w:rPr>
          <w:rFonts w:cs="Helvetica"/>
          <w:szCs w:val="22"/>
          <w:lang w:val="es-CO"/>
        </w:rPr>
      </w:pPr>
      <w:r w:rsidRPr="00F07E91">
        <w:rPr>
          <w:rFonts w:cs="Helvetica"/>
          <w:szCs w:val="22"/>
          <w:lang w:val="es-CO"/>
        </w:rPr>
        <w:t>Se evidencia el cumplimiento a la meta, en el tercer</w:t>
      </w:r>
      <w:r w:rsidR="00097A6D">
        <w:rPr>
          <w:rFonts w:cs="Helvetica"/>
          <w:szCs w:val="22"/>
          <w:lang w:val="es-CO"/>
        </w:rPr>
        <w:t xml:space="preserve"> y cuarto</w:t>
      </w:r>
      <w:r w:rsidRPr="00F07E91">
        <w:rPr>
          <w:rFonts w:cs="Helvetica"/>
          <w:szCs w:val="22"/>
          <w:lang w:val="es-CO"/>
        </w:rPr>
        <w:t xml:space="preserve"> semestre </w:t>
      </w:r>
      <w:r w:rsidR="00097A6D">
        <w:rPr>
          <w:rFonts w:cs="Helvetica"/>
          <w:szCs w:val="22"/>
          <w:lang w:val="es-CO"/>
        </w:rPr>
        <w:t xml:space="preserve">e incumplimiento para alcanzar la </w:t>
      </w:r>
      <w:r w:rsidR="00887D98">
        <w:rPr>
          <w:rFonts w:cs="Helvetica"/>
          <w:szCs w:val="22"/>
          <w:lang w:val="es-CO"/>
        </w:rPr>
        <w:t>meta en</w:t>
      </w:r>
      <w:r w:rsidR="00097A6D">
        <w:rPr>
          <w:rFonts w:cs="Helvetica"/>
          <w:szCs w:val="22"/>
          <w:lang w:val="es-CO"/>
        </w:rPr>
        <w:t xml:space="preserve"> el primero y segundo periodo </w:t>
      </w:r>
      <w:r w:rsidRPr="00F07E91">
        <w:rPr>
          <w:rFonts w:cs="Helvetica"/>
          <w:szCs w:val="22"/>
          <w:lang w:val="es-CO"/>
        </w:rPr>
        <w:t xml:space="preserve">con un porcentaje </w:t>
      </w:r>
      <w:r w:rsidR="00097A6D">
        <w:rPr>
          <w:rFonts w:cs="Helvetica"/>
          <w:szCs w:val="22"/>
          <w:lang w:val="es-CO"/>
        </w:rPr>
        <w:t>menos</w:t>
      </w:r>
      <w:r w:rsidRPr="00F07E91">
        <w:rPr>
          <w:rFonts w:cs="Helvetica"/>
          <w:szCs w:val="22"/>
          <w:lang w:val="es-CO"/>
        </w:rPr>
        <w:t xml:space="preserve"> al </w:t>
      </w:r>
      <w:r w:rsidR="00B82849" w:rsidRPr="00F07E91">
        <w:rPr>
          <w:rFonts w:cs="Helvetica"/>
          <w:szCs w:val="22"/>
          <w:lang w:val="es-CO"/>
        </w:rPr>
        <w:t>establecido</w:t>
      </w:r>
      <w:r w:rsidR="00097A6D">
        <w:rPr>
          <w:rFonts w:cs="Helvetica"/>
          <w:szCs w:val="22"/>
          <w:lang w:val="es-CO"/>
        </w:rPr>
        <w:t xml:space="preserve">. </w:t>
      </w:r>
    </w:p>
    <w:p w14:paraId="7B8990CD" w14:textId="77777777" w:rsidR="00AF3A9A" w:rsidRPr="00F07E91" w:rsidRDefault="00AF3A9A" w:rsidP="00DA65FB">
      <w:pPr>
        <w:jc w:val="both"/>
        <w:rPr>
          <w:rFonts w:cs="Helvetica"/>
          <w:szCs w:val="22"/>
          <w:lang w:val="es-CO"/>
        </w:rPr>
      </w:pPr>
    </w:p>
    <w:p w14:paraId="2901B677" w14:textId="6709E099" w:rsidR="00DA65FB" w:rsidRPr="00F07E91" w:rsidRDefault="00DA65FB" w:rsidP="00AF3A9A">
      <w:pPr>
        <w:pStyle w:val="Prrafodelista"/>
        <w:numPr>
          <w:ilvl w:val="1"/>
          <w:numId w:val="14"/>
        </w:numPr>
        <w:jc w:val="both"/>
        <w:outlineLvl w:val="1"/>
        <w:rPr>
          <w:rFonts w:cs="Helvetica"/>
          <w:b/>
          <w:bCs/>
          <w:szCs w:val="22"/>
          <w:lang w:val="es-CO"/>
        </w:rPr>
      </w:pPr>
      <w:bookmarkStart w:id="29" w:name="_Toc178528227"/>
      <w:r w:rsidRPr="00F07E91">
        <w:rPr>
          <w:rFonts w:cs="Helvetica"/>
          <w:b/>
          <w:bCs/>
          <w:szCs w:val="22"/>
          <w:lang w:val="es-CO"/>
        </w:rPr>
        <w:t>Desviaciones en la gestión de los procesos institucionales</w:t>
      </w:r>
      <w:r w:rsidR="00B82849" w:rsidRPr="00F07E91">
        <w:rPr>
          <w:rFonts w:cs="Helvetica"/>
          <w:b/>
          <w:bCs/>
          <w:szCs w:val="22"/>
          <w:lang w:val="es-CO"/>
        </w:rPr>
        <w:t>.</w:t>
      </w:r>
      <w:bookmarkEnd w:id="29"/>
    </w:p>
    <w:p w14:paraId="1AEEE791" w14:textId="50E03D16" w:rsidR="00B82849" w:rsidRPr="00F07E91" w:rsidRDefault="00B82849" w:rsidP="00B82849">
      <w:pPr>
        <w:pStyle w:val="Prrafodelista"/>
        <w:jc w:val="both"/>
        <w:rPr>
          <w:rFonts w:cs="Helvetica"/>
          <w:b/>
          <w:bCs/>
          <w:szCs w:val="22"/>
          <w:lang w:val="es-CO"/>
        </w:rPr>
      </w:pPr>
    </w:p>
    <w:p w14:paraId="0A72FCC6" w14:textId="4E6DBBC8" w:rsidR="00097A6D" w:rsidRDefault="00DA65FB" w:rsidP="00F07E91">
      <w:pPr>
        <w:jc w:val="both"/>
        <w:rPr>
          <w:rFonts w:cs="Helvetica"/>
          <w:szCs w:val="22"/>
          <w:lang w:val="es-CO"/>
        </w:rPr>
      </w:pPr>
      <w:r w:rsidRPr="00F07E91">
        <w:rPr>
          <w:rFonts w:cs="Helvetica"/>
          <w:szCs w:val="22"/>
          <w:lang w:val="es-CO"/>
        </w:rPr>
        <w:t>Seguimiento a los hallazgos identificados en la gestión desarrollada por cada uno de los procesos institucionales definidos en el sistema integrado de planeación y gestión, según las auditorias de gestión y seguimientos realizados por la Oficina de Control Interno.</w:t>
      </w:r>
    </w:p>
    <w:p w14:paraId="2A862655" w14:textId="47938ED1" w:rsidR="00B82849" w:rsidRPr="00F07E91" w:rsidRDefault="00887D98" w:rsidP="00B82849">
      <w:pPr>
        <w:rPr>
          <w:rFonts w:cs="Helvetica"/>
          <w:lang w:val="es-CO"/>
        </w:rPr>
      </w:pPr>
      <w:r w:rsidRPr="00097A6D">
        <w:rPr>
          <w:rFonts w:cs="Helvetica"/>
          <w:noProof/>
          <w:lang w:val="es-CO"/>
        </w:rPr>
        <w:drawing>
          <wp:anchor distT="0" distB="0" distL="114300" distR="114300" simplePos="0" relativeHeight="251735040" behindDoc="0" locked="0" layoutInCell="1" allowOverlap="1" wp14:anchorId="10E2827B" wp14:editId="33700D61">
            <wp:simplePos x="0" y="0"/>
            <wp:positionH relativeFrom="column">
              <wp:posOffset>353034</wp:posOffset>
            </wp:positionH>
            <wp:positionV relativeFrom="paragraph">
              <wp:posOffset>158115</wp:posOffset>
            </wp:positionV>
            <wp:extent cx="5164227" cy="1654406"/>
            <wp:effectExtent l="0" t="0" r="0" b="3175"/>
            <wp:wrapNone/>
            <wp:docPr id="224100462" name="Imagen 1"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00462" name="Imagen 1" descr="Gráfico"/>
                    <pic:cNvPicPr/>
                  </pic:nvPicPr>
                  <pic:blipFill>
                    <a:blip r:embed="rId37"/>
                    <a:stretch>
                      <a:fillRect/>
                    </a:stretch>
                  </pic:blipFill>
                  <pic:spPr>
                    <a:xfrm>
                      <a:off x="0" y="0"/>
                      <a:ext cx="5164227" cy="1654406"/>
                    </a:xfrm>
                    <a:prstGeom prst="rect">
                      <a:avLst/>
                    </a:prstGeom>
                  </pic:spPr>
                </pic:pic>
              </a:graphicData>
            </a:graphic>
          </wp:anchor>
        </w:drawing>
      </w:r>
    </w:p>
    <w:p w14:paraId="009E1A41" w14:textId="579699B5" w:rsidR="00B82849" w:rsidRPr="00F07E91" w:rsidRDefault="00B82849" w:rsidP="00B82849">
      <w:pPr>
        <w:rPr>
          <w:rFonts w:cs="Helvetica"/>
          <w:lang w:val="es-CO"/>
        </w:rPr>
      </w:pPr>
    </w:p>
    <w:p w14:paraId="1376C7F9" w14:textId="77777777" w:rsidR="00F07E91" w:rsidRDefault="00F07E91" w:rsidP="00E548EE">
      <w:pPr>
        <w:jc w:val="both"/>
        <w:rPr>
          <w:rFonts w:cs="Helvetica"/>
          <w:lang w:val="es-CO"/>
        </w:rPr>
      </w:pPr>
    </w:p>
    <w:p w14:paraId="1F30F7E4" w14:textId="77777777" w:rsidR="00887D98" w:rsidRDefault="00887D98" w:rsidP="00E548EE">
      <w:pPr>
        <w:jc w:val="both"/>
        <w:rPr>
          <w:rFonts w:cs="Helvetica"/>
          <w:lang w:val="es-CO"/>
        </w:rPr>
      </w:pPr>
    </w:p>
    <w:p w14:paraId="610D7DE6" w14:textId="77777777" w:rsidR="00887D98" w:rsidRDefault="00887D98" w:rsidP="00E548EE">
      <w:pPr>
        <w:jc w:val="both"/>
        <w:rPr>
          <w:rFonts w:cs="Helvetica"/>
          <w:lang w:val="es-CO"/>
        </w:rPr>
      </w:pPr>
    </w:p>
    <w:p w14:paraId="71BEB1FC" w14:textId="77777777" w:rsidR="00887D98" w:rsidRDefault="00887D98" w:rsidP="00E548EE">
      <w:pPr>
        <w:jc w:val="both"/>
        <w:rPr>
          <w:rFonts w:cs="Helvetica"/>
          <w:lang w:val="es-CO"/>
        </w:rPr>
      </w:pPr>
    </w:p>
    <w:p w14:paraId="28F8A9D8" w14:textId="77777777" w:rsidR="00887D98" w:rsidRDefault="00887D98" w:rsidP="00E548EE">
      <w:pPr>
        <w:jc w:val="both"/>
        <w:rPr>
          <w:rFonts w:cs="Helvetica"/>
          <w:lang w:val="es-CO"/>
        </w:rPr>
      </w:pPr>
    </w:p>
    <w:p w14:paraId="06CC5D67" w14:textId="77777777" w:rsidR="00887D98" w:rsidRDefault="00887D98" w:rsidP="00E548EE">
      <w:pPr>
        <w:jc w:val="both"/>
        <w:rPr>
          <w:rFonts w:cs="Helvetica"/>
          <w:lang w:val="es-CO"/>
        </w:rPr>
      </w:pPr>
    </w:p>
    <w:p w14:paraId="3B71E349" w14:textId="77777777" w:rsidR="00887D98" w:rsidRDefault="00887D98" w:rsidP="00E548EE">
      <w:pPr>
        <w:jc w:val="both"/>
        <w:rPr>
          <w:rFonts w:cs="Helvetica"/>
          <w:lang w:val="es-CO"/>
        </w:rPr>
      </w:pPr>
    </w:p>
    <w:p w14:paraId="19B74CD8" w14:textId="77777777" w:rsidR="00887D98" w:rsidRDefault="00887D98" w:rsidP="00E548EE">
      <w:pPr>
        <w:jc w:val="both"/>
        <w:rPr>
          <w:rFonts w:cs="Helvetica"/>
          <w:lang w:val="es-CO"/>
        </w:rPr>
      </w:pPr>
    </w:p>
    <w:p w14:paraId="66CEA409" w14:textId="77777777" w:rsidR="00887D98" w:rsidRDefault="00887D98" w:rsidP="00E548EE">
      <w:pPr>
        <w:jc w:val="both"/>
        <w:rPr>
          <w:rFonts w:cs="Helvetica"/>
          <w:lang w:val="es-CO"/>
        </w:rPr>
      </w:pPr>
    </w:p>
    <w:p w14:paraId="31D5C40A" w14:textId="77777777" w:rsidR="00887D98" w:rsidRDefault="00887D98" w:rsidP="00E548EE">
      <w:pPr>
        <w:jc w:val="both"/>
        <w:rPr>
          <w:rFonts w:cs="Helvetica"/>
          <w:lang w:val="es-CO"/>
        </w:rPr>
      </w:pPr>
    </w:p>
    <w:p w14:paraId="077F97B5" w14:textId="2077DFE9" w:rsidR="00B82849" w:rsidRPr="00906E4B" w:rsidRDefault="00B82849" w:rsidP="00E548EE">
      <w:pPr>
        <w:jc w:val="both"/>
        <w:rPr>
          <w:rFonts w:cs="Helvetica"/>
          <w:b/>
          <w:bCs/>
          <w:lang w:val="es-CO"/>
        </w:rPr>
      </w:pPr>
      <w:r w:rsidRPr="00906E4B">
        <w:rPr>
          <w:rFonts w:cs="Helvetica"/>
          <w:b/>
          <w:bCs/>
          <w:lang w:val="es-CO"/>
        </w:rPr>
        <w:t xml:space="preserve">Al realizar el proceso de seguimiento </w:t>
      </w:r>
      <w:r w:rsidR="00E548EE" w:rsidRPr="00906E4B">
        <w:rPr>
          <w:rFonts w:cs="Helvetica"/>
          <w:b/>
          <w:bCs/>
          <w:lang w:val="es-CO"/>
        </w:rPr>
        <w:t>de los hallazgos, se observa que el indicador cumple con un mayor porcentaje en el primer trimestre y en el segundo trimestre se observa una disminución en la ejecución de indicador</w:t>
      </w:r>
      <w:r w:rsidR="00097A6D" w:rsidRPr="00906E4B">
        <w:rPr>
          <w:rFonts w:cs="Helvetica"/>
          <w:b/>
          <w:bCs/>
          <w:lang w:val="es-CO"/>
        </w:rPr>
        <w:t xml:space="preserve"> de igual forma en el tercer trimestre. </w:t>
      </w:r>
    </w:p>
    <w:p w14:paraId="22BAA1A6" w14:textId="7E02D2CE" w:rsidR="00507010" w:rsidRDefault="00887D98" w:rsidP="00887D98">
      <w:pPr>
        <w:pStyle w:val="Ttulo1"/>
        <w:numPr>
          <w:ilvl w:val="1"/>
          <w:numId w:val="14"/>
        </w:numPr>
        <w:rPr>
          <w:rFonts w:cs="Helvetica"/>
          <w:lang w:val="es-CO"/>
        </w:rPr>
      </w:pPr>
      <w:r w:rsidRPr="00887D98">
        <w:rPr>
          <w:rFonts w:cs="Helvetica"/>
          <w:lang w:val="es-CO"/>
        </w:rPr>
        <w:t>Cumplimiento metas sectoriales</w:t>
      </w:r>
    </w:p>
    <w:p w14:paraId="2EFE39C4" w14:textId="28F73F74" w:rsidR="00887D98" w:rsidRDefault="00887D98" w:rsidP="00887D98">
      <w:pPr>
        <w:rPr>
          <w:lang w:val="es-CO"/>
        </w:rPr>
      </w:pPr>
    </w:p>
    <w:p w14:paraId="4516DC94" w14:textId="3049FBFD" w:rsidR="00887D98" w:rsidRPr="00887D98" w:rsidRDefault="00887D98" w:rsidP="00887D98">
      <w:pPr>
        <w:rPr>
          <w:lang w:val="es-CO"/>
        </w:rPr>
      </w:pPr>
      <w:r>
        <w:rPr>
          <w:noProof/>
        </w:rPr>
        <w:drawing>
          <wp:anchor distT="0" distB="0" distL="114300" distR="114300" simplePos="0" relativeHeight="251734016" behindDoc="0" locked="0" layoutInCell="1" allowOverlap="1" wp14:anchorId="0D8D6893" wp14:editId="5730B7B7">
            <wp:simplePos x="0" y="0"/>
            <wp:positionH relativeFrom="column">
              <wp:posOffset>1209523</wp:posOffset>
            </wp:positionH>
            <wp:positionV relativeFrom="paragraph">
              <wp:posOffset>41326</wp:posOffset>
            </wp:positionV>
            <wp:extent cx="2926511" cy="1660550"/>
            <wp:effectExtent l="0" t="0" r="7620" b="15875"/>
            <wp:wrapNone/>
            <wp:docPr id="259544987" name="Gráfico 1">
              <a:extLst xmlns:a="http://schemas.openxmlformats.org/drawingml/2006/main">
                <a:ext uri="{FF2B5EF4-FFF2-40B4-BE49-F238E27FC236}">
                  <a16:creationId xmlns:a16="http://schemas.microsoft.com/office/drawing/2014/main" id="{6C31BCE4-8E80-4DFF-947E-22790B77FD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14:paraId="252B3739" w14:textId="77777777" w:rsidR="00507010" w:rsidRDefault="00507010" w:rsidP="00E548EE">
      <w:pPr>
        <w:jc w:val="both"/>
        <w:rPr>
          <w:rFonts w:cs="Helvetica"/>
          <w:lang w:val="es-CO"/>
        </w:rPr>
      </w:pPr>
    </w:p>
    <w:p w14:paraId="3D3B7E73" w14:textId="77777777" w:rsidR="00507010" w:rsidRPr="00F07E91" w:rsidRDefault="00507010" w:rsidP="00E548EE">
      <w:pPr>
        <w:jc w:val="both"/>
        <w:rPr>
          <w:rFonts w:cs="Helvetica"/>
          <w:lang w:val="es-CO"/>
        </w:rPr>
      </w:pPr>
    </w:p>
    <w:p w14:paraId="238EA811" w14:textId="24367248" w:rsidR="00E5665C" w:rsidRDefault="00E5665C" w:rsidP="004A2AA8">
      <w:pPr>
        <w:jc w:val="both"/>
        <w:rPr>
          <w:rFonts w:cs="Helvetica"/>
          <w:szCs w:val="22"/>
          <w:lang w:val="es-ES"/>
        </w:rPr>
      </w:pPr>
    </w:p>
    <w:p w14:paraId="380B8E19" w14:textId="77777777" w:rsidR="00887D98" w:rsidRDefault="00887D98" w:rsidP="004A2AA8">
      <w:pPr>
        <w:jc w:val="both"/>
        <w:rPr>
          <w:rFonts w:cs="Helvetica"/>
          <w:szCs w:val="22"/>
          <w:lang w:val="es-ES"/>
        </w:rPr>
      </w:pPr>
    </w:p>
    <w:p w14:paraId="7C00FA90" w14:textId="77777777" w:rsidR="00887D98" w:rsidRDefault="00887D98" w:rsidP="004A2AA8">
      <w:pPr>
        <w:jc w:val="both"/>
        <w:rPr>
          <w:rFonts w:cs="Helvetica"/>
          <w:szCs w:val="22"/>
          <w:lang w:val="es-ES"/>
        </w:rPr>
      </w:pPr>
    </w:p>
    <w:p w14:paraId="33AB4B87" w14:textId="77777777" w:rsidR="00887D98" w:rsidRDefault="00887D98" w:rsidP="004A2AA8">
      <w:pPr>
        <w:jc w:val="both"/>
        <w:rPr>
          <w:rFonts w:cs="Helvetica"/>
          <w:szCs w:val="22"/>
          <w:lang w:val="es-ES"/>
        </w:rPr>
      </w:pPr>
    </w:p>
    <w:p w14:paraId="58F71A14" w14:textId="77777777" w:rsidR="00887D98" w:rsidRDefault="00887D98" w:rsidP="004A2AA8">
      <w:pPr>
        <w:jc w:val="both"/>
        <w:rPr>
          <w:rFonts w:cs="Helvetica"/>
          <w:szCs w:val="22"/>
          <w:lang w:val="es-ES"/>
        </w:rPr>
      </w:pPr>
    </w:p>
    <w:p w14:paraId="7A0CE7A8" w14:textId="77777777" w:rsidR="00887D98" w:rsidRDefault="00887D98" w:rsidP="004A2AA8">
      <w:pPr>
        <w:jc w:val="both"/>
        <w:rPr>
          <w:rFonts w:cs="Helvetica"/>
          <w:szCs w:val="22"/>
          <w:lang w:val="es-ES"/>
        </w:rPr>
      </w:pPr>
    </w:p>
    <w:p w14:paraId="548B3BEC" w14:textId="77777777" w:rsidR="00887D98" w:rsidRDefault="00887D98" w:rsidP="004A2AA8">
      <w:pPr>
        <w:jc w:val="both"/>
        <w:rPr>
          <w:rFonts w:cs="Helvetica"/>
          <w:szCs w:val="22"/>
          <w:lang w:val="es-ES"/>
        </w:rPr>
      </w:pPr>
    </w:p>
    <w:p w14:paraId="1433FADA" w14:textId="77777777" w:rsidR="00887D98" w:rsidRDefault="00887D98" w:rsidP="004A2AA8">
      <w:pPr>
        <w:jc w:val="both"/>
        <w:rPr>
          <w:rFonts w:cs="Helvetica"/>
          <w:szCs w:val="22"/>
          <w:lang w:val="es-ES"/>
        </w:rPr>
      </w:pPr>
    </w:p>
    <w:p w14:paraId="7AE571E9" w14:textId="77777777" w:rsidR="00887D98" w:rsidRDefault="00887D98" w:rsidP="004A2AA8">
      <w:pPr>
        <w:jc w:val="both"/>
        <w:rPr>
          <w:rFonts w:cs="Helvetica"/>
          <w:szCs w:val="22"/>
          <w:lang w:val="es-ES"/>
        </w:rPr>
      </w:pPr>
    </w:p>
    <w:p w14:paraId="7A1C7733" w14:textId="5811F63F" w:rsidR="00887D98" w:rsidRPr="00906E4B" w:rsidRDefault="00887D98" w:rsidP="004A2AA8">
      <w:pPr>
        <w:jc w:val="both"/>
        <w:rPr>
          <w:rFonts w:cs="Helvetica"/>
          <w:b/>
          <w:bCs/>
          <w:szCs w:val="22"/>
          <w:lang w:val="es-ES"/>
        </w:rPr>
      </w:pPr>
      <w:r w:rsidRPr="00906E4B">
        <w:rPr>
          <w:rFonts w:cs="Helvetica"/>
          <w:b/>
          <w:bCs/>
          <w:szCs w:val="22"/>
          <w:lang w:val="es-ES"/>
        </w:rPr>
        <w:t>El indicador plantea una meta del 100% para la parte sectorial, al realizar el análisis de indicadores se evidencia que se cumplen un 20% de los datos proporcionados.</w:t>
      </w:r>
    </w:p>
    <w:p w14:paraId="1710BAEA" w14:textId="77777777" w:rsidR="00887D98" w:rsidRDefault="00887D98" w:rsidP="004A2AA8">
      <w:pPr>
        <w:jc w:val="both"/>
        <w:rPr>
          <w:rFonts w:cs="Helvetica"/>
          <w:szCs w:val="22"/>
          <w:lang w:val="es-ES"/>
        </w:rPr>
      </w:pPr>
    </w:p>
    <w:p w14:paraId="3BD1B243" w14:textId="2468968F" w:rsidR="00887D98" w:rsidRDefault="00887D98" w:rsidP="00887D98">
      <w:pPr>
        <w:pStyle w:val="Prrafodelista"/>
        <w:numPr>
          <w:ilvl w:val="1"/>
          <w:numId w:val="14"/>
        </w:numPr>
        <w:jc w:val="both"/>
        <w:rPr>
          <w:rFonts w:cs="Helvetica"/>
          <w:b/>
          <w:bCs/>
          <w:szCs w:val="22"/>
          <w:lang w:val="es-ES"/>
        </w:rPr>
      </w:pPr>
      <w:r w:rsidRPr="00887D98">
        <w:rPr>
          <w:rFonts w:cs="Helvetica"/>
          <w:b/>
          <w:bCs/>
          <w:szCs w:val="22"/>
          <w:lang w:val="es-ES"/>
        </w:rPr>
        <w:t>Documentos de análisis generados para la caracterización</w:t>
      </w:r>
    </w:p>
    <w:p w14:paraId="6B05BB1A" w14:textId="77777777" w:rsidR="00887D98" w:rsidRPr="00887D98" w:rsidRDefault="00887D98" w:rsidP="00887D98">
      <w:pPr>
        <w:pStyle w:val="Prrafodelista"/>
        <w:jc w:val="both"/>
        <w:rPr>
          <w:rFonts w:cs="Helvetica"/>
          <w:b/>
          <w:bCs/>
          <w:szCs w:val="22"/>
          <w:lang w:val="es-ES"/>
        </w:rPr>
      </w:pPr>
    </w:p>
    <w:p w14:paraId="6080BBC8" w14:textId="7C4D5E5D" w:rsidR="00887D98" w:rsidRDefault="00887D98" w:rsidP="004A2AA8">
      <w:pPr>
        <w:jc w:val="both"/>
        <w:rPr>
          <w:rFonts w:cs="Helvetica"/>
          <w:szCs w:val="22"/>
          <w:lang w:val="es-ES"/>
        </w:rPr>
      </w:pPr>
      <w:r w:rsidRPr="00887D98">
        <w:rPr>
          <w:rFonts w:cs="Helvetica"/>
          <w:szCs w:val="22"/>
          <w:lang w:val="es-ES"/>
        </w:rPr>
        <w:lastRenderedPageBreak/>
        <w:t>Consolidar una gestión pública moderna, eficiente, transparente, focalizada y participativa al servicio de los ciudadanos.</w:t>
      </w:r>
    </w:p>
    <w:p w14:paraId="1BB60BE8" w14:textId="77777777" w:rsidR="00887D98" w:rsidRDefault="00887D98" w:rsidP="004A2AA8">
      <w:pPr>
        <w:jc w:val="both"/>
        <w:rPr>
          <w:rFonts w:cs="Helvetica"/>
          <w:szCs w:val="22"/>
          <w:lang w:val="es-ES"/>
        </w:rPr>
      </w:pPr>
    </w:p>
    <w:p w14:paraId="06D6871C" w14:textId="6FA6233A" w:rsidR="00887D98" w:rsidRDefault="00887D98" w:rsidP="004A2AA8">
      <w:pPr>
        <w:jc w:val="both"/>
        <w:rPr>
          <w:rFonts w:cs="Helvetica"/>
          <w:szCs w:val="22"/>
          <w:lang w:val="es-ES"/>
        </w:rPr>
      </w:pPr>
      <w:r>
        <w:rPr>
          <w:noProof/>
        </w:rPr>
        <w:drawing>
          <wp:anchor distT="0" distB="0" distL="114300" distR="114300" simplePos="0" relativeHeight="251736064" behindDoc="0" locked="0" layoutInCell="1" allowOverlap="1" wp14:anchorId="7B5327E4" wp14:editId="398457CC">
            <wp:simplePos x="0" y="0"/>
            <wp:positionH relativeFrom="column">
              <wp:posOffset>821817</wp:posOffset>
            </wp:positionH>
            <wp:positionV relativeFrom="paragraph">
              <wp:posOffset>3734</wp:posOffset>
            </wp:positionV>
            <wp:extent cx="3510611" cy="2414016"/>
            <wp:effectExtent l="0" t="0" r="13970" b="5715"/>
            <wp:wrapNone/>
            <wp:docPr id="515553348" name="Gráfico 1">
              <a:extLst xmlns:a="http://schemas.openxmlformats.org/drawingml/2006/main">
                <a:ext uri="{FF2B5EF4-FFF2-40B4-BE49-F238E27FC236}">
                  <a16:creationId xmlns:a16="http://schemas.microsoft.com/office/drawing/2014/main" id="{4392F469-C64B-43EF-9627-7686915397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14:paraId="3C490357" w14:textId="5CD4ED72" w:rsidR="00887D98" w:rsidRDefault="00887D98" w:rsidP="00887D98">
      <w:pPr>
        <w:jc w:val="both"/>
        <w:rPr>
          <w:rFonts w:cs="Helvetica"/>
          <w:b/>
          <w:bCs/>
          <w:szCs w:val="22"/>
          <w:lang w:val="es-ES"/>
        </w:rPr>
      </w:pPr>
    </w:p>
    <w:p w14:paraId="2FBB0A06" w14:textId="77777777" w:rsidR="007A20F8" w:rsidRDefault="007A20F8" w:rsidP="00887D98">
      <w:pPr>
        <w:jc w:val="both"/>
        <w:rPr>
          <w:rFonts w:cs="Helvetica"/>
          <w:b/>
          <w:bCs/>
          <w:szCs w:val="22"/>
          <w:lang w:val="es-ES"/>
        </w:rPr>
      </w:pPr>
    </w:p>
    <w:p w14:paraId="7B2BC0A3" w14:textId="77777777" w:rsidR="007A20F8" w:rsidRDefault="007A20F8" w:rsidP="00887D98">
      <w:pPr>
        <w:jc w:val="both"/>
        <w:rPr>
          <w:rFonts w:cs="Helvetica"/>
          <w:b/>
          <w:bCs/>
          <w:szCs w:val="22"/>
          <w:lang w:val="es-ES"/>
        </w:rPr>
      </w:pPr>
    </w:p>
    <w:p w14:paraId="48C94A83" w14:textId="77777777" w:rsidR="007A20F8" w:rsidRDefault="007A20F8" w:rsidP="00887D98">
      <w:pPr>
        <w:jc w:val="both"/>
        <w:rPr>
          <w:rFonts w:cs="Helvetica"/>
          <w:b/>
          <w:bCs/>
          <w:szCs w:val="22"/>
          <w:lang w:val="es-ES"/>
        </w:rPr>
      </w:pPr>
    </w:p>
    <w:p w14:paraId="3E43C8DE" w14:textId="77777777" w:rsidR="007A20F8" w:rsidRDefault="007A20F8" w:rsidP="00887D98">
      <w:pPr>
        <w:jc w:val="both"/>
        <w:rPr>
          <w:rFonts w:cs="Helvetica"/>
          <w:b/>
          <w:bCs/>
          <w:szCs w:val="22"/>
          <w:lang w:val="es-ES"/>
        </w:rPr>
      </w:pPr>
    </w:p>
    <w:p w14:paraId="79FDB207" w14:textId="77777777" w:rsidR="007A20F8" w:rsidRDefault="007A20F8" w:rsidP="00887D98">
      <w:pPr>
        <w:jc w:val="both"/>
        <w:rPr>
          <w:rFonts w:cs="Helvetica"/>
          <w:b/>
          <w:bCs/>
          <w:szCs w:val="22"/>
          <w:lang w:val="es-ES"/>
        </w:rPr>
      </w:pPr>
    </w:p>
    <w:p w14:paraId="6498B24F" w14:textId="77777777" w:rsidR="007A20F8" w:rsidRDefault="007A20F8" w:rsidP="00887D98">
      <w:pPr>
        <w:jc w:val="both"/>
        <w:rPr>
          <w:rFonts w:cs="Helvetica"/>
          <w:b/>
          <w:bCs/>
          <w:szCs w:val="22"/>
          <w:lang w:val="es-ES"/>
        </w:rPr>
      </w:pPr>
    </w:p>
    <w:p w14:paraId="24C33812" w14:textId="77777777" w:rsidR="007A20F8" w:rsidRDefault="007A20F8" w:rsidP="00887D98">
      <w:pPr>
        <w:jc w:val="both"/>
        <w:rPr>
          <w:rFonts w:cs="Helvetica"/>
          <w:b/>
          <w:bCs/>
          <w:szCs w:val="22"/>
          <w:lang w:val="es-ES"/>
        </w:rPr>
      </w:pPr>
    </w:p>
    <w:p w14:paraId="01EC28A6" w14:textId="77777777" w:rsidR="007A20F8" w:rsidRDefault="007A20F8" w:rsidP="00887D98">
      <w:pPr>
        <w:jc w:val="both"/>
        <w:rPr>
          <w:rFonts w:cs="Helvetica"/>
          <w:b/>
          <w:bCs/>
          <w:szCs w:val="22"/>
          <w:lang w:val="es-ES"/>
        </w:rPr>
      </w:pPr>
    </w:p>
    <w:p w14:paraId="41B30104" w14:textId="77777777" w:rsidR="007A20F8" w:rsidRDefault="007A20F8" w:rsidP="00887D98">
      <w:pPr>
        <w:jc w:val="both"/>
        <w:rPr>
          <w:rFonts w:cs="Helvetica"/>
          <w:b/>
          <w:bCs/>
          <w:szCs w:val="22"/>
          <w:lang w:val="es-ES"/>
        </w:rPr>
      </w:pPr>
    </w:p>
    <w:p w14:paraId="6C9764EC" w14:textId="77777777" w:rsidR="007A20F8" w:rsidRDefault="007A20F8" w:rsidP="00887D98">
      <w:pPr>
        <w:jc w:val="both"/>
        <w:rPr>
          <w:rFonts w:cs="Helvetica"/>
          <w:b/>
          <w:bCs/>
          <w:szCs w:val="22"/>
          <w:lang w:val="es-ES"/>
        </w:rPr>
      </w:pPr>
    </w:p>
    <w:p w14:paraId="49C9DDF8" w14:textId="77777777" w:rsidR="007A20F8" w:rsidRDefault="007A20F8" w:rsidP="00887D98">
      <w:pPr>
        <w:jc w:val="both"/>
        <w:rPr>
          <w:rFonts w:cs="Helvetica"/>
          <w:b/>
          <w:bCs/>
          <w:szCs w:val="22"/>
          <w:lang w:val="es-ES"/>
        </w:rPr>
      </w:pPr>
    </w:p>
    <w:p w14:paraId="46973A6A" w14:textId="77777777" w:rsidR="007A20F8" w:rsidRDefault="007A20F8" w:rsidP="00887D98">
      <w:pPr>
        <w:jc w:val="both"/>
        <w:rPr>
          <w:rFonts w:cs="Helvetica"/>
          <w:b/>
          <w:bCs/>
          <w:szCs w:val="22"/>
          <w:lang w:val="es-ES"/>
        </w:rPr>
      </w:pPr>
    </w:p>
    <w:p w14:paraId="111ADCD8" w14:textId="77777777" w:rsidR="007A20F8" w:rsidRDefault="007A20F8" w:rsidP="00887D98">
      <w:pPr>
        <w:jc w:val="both"/>
        <w:rPr>
          <w:rFonts w:cs="Helvetica"/>
          <w:b/>
          <w:bCs/>
          <w:szCs w:val="22"/>
          <w:lang w:val="es-ES"/>
        </w:rPr>
      </w:pPr>
    </w:p>
    <w:p w14:paraId="11B89D2B" w14:textId="77777777" w:rsidR="007A20F8" w:rsidRDefault="007A20F8" w:rsidP="00887D98">
      <w:pPr>
        <w:jc w:val="both"/>
        <w:rPr>
          <w:rFonts w:cs="Helvetica"/>
          <w:b/>
          <w:bCs/>
          <w:szCs w:val="22"/>
          <w:lang w:val="es-ES"/>
        </w:rPr>
      </w:pPr>
    </w:p>
    <w:p w14:paraId="2042B38F" w14:textId="77777777" w:rsidR="007A20F8" w:rsidRDefault="007A20F8" w:rsidP="00887D98">
      <w:pPr>
        <w:jc w:val="both"/>
        <w:rPr>
          <w:rFonts w:cs="Helvetica"/>
          <w:b/>
          <w:bCs/>
          <w:szCs w:val="22"/>
          <w:lang w:val="es-ES"/>
        </w:rPr>
      </w:pPr>
    </w:p>
    <w:p w14:paraId="2A8685E3" w14:textId="3DB8DA79" w:rsidR="007A20F8" w:rsidRPr="00906E4B" w:rsidRDefault="007A20F8" w:rsidP="00887D98">
      <w:pPr>
        <w:jc w:val="both"/>
        <w:rPr>
          <w:rFonts w:cs="Helvetica"/>
          <w:b/>
          <w:bCs/>
          <w:szCs w:val="22"/>
          <w:lang w:val="es-ES"/>
        </w:rPr>
      </w:pPr>
      <w:r w:rsidRPr="00906E4B">
        <w:rPr>
          <w:rFonts w:cs="Helvetica"/>
          <w:b/>
          <w:bCs/>
          <w:szCs w:val="22"/>
          <w:lang w:val="es-ES"/>
        </w:rPr>
        <w:t xml:space="preserve">Para el análisis de esta gráfica, se logra un valor mayor sobre la meta propuesta como se evidencia en la gráfica, dando cumplimiento al manejo de análisis de la información. </w:t>
      </w:r>
    </w:p>
    <w:p w14:paraId="20936183" w14:textId="77777777" w:rsidR="007A20F8" w:rsidRDefault="007A20F8" w:rsidP="00887D98">
      <w:pPr>
        <w:jc w:val="both"/>
        <w:rPr>
          <w:rFonts w:cs="Helvetica"/>
          <w:szCs w:val="22"/>
          <w:lang w:val="es-ES"/>
        </w:rPr>
      </w:pPr>
    </w:p>
    <w:p w14:paraId="06A046BE" w14:textId="5A313E55" w:rsidR="007A20F8" w:rsidRDefault="007A20F8" w:rsidP="007A20F8">
      <w:pPr>
        <w:pStyle w:val="Prrafodelista"/>
        <w:numPr>
          <w:ilvl w:val="1"/>
          <w:numId w:val="14"/>
        </w:numPr>
        <w:jc w:val="both"/>
        <w:rPr>
          <w:rFonts w:cs="Helvetica"/>
          <w:b/>
          <w:bCs/>
          <w:szCs w:val="22"/>
          <w:lang w:val="es-ES"/>
        </w:rPr>
      </w:pPr>
      <w:r w:rsidRPr="007A20F8">
        <w:rPr>
          <w:rFonts w:cs="Helvetica"/>
          <w:b/>
          <w:bCs/>
          <w:szCs w:val="22"/>
          <w:lang w:val="es-ES"/>
        </w:rPr>
        <w:t>Experiencias exitosas galardonadas y finalistas del Premio Nacional de Alta Gerencia registradas en el Banco de Éxitos.</w:t>
      </w:r>
    </w:p>
    <w:p w14:paraId="664F6165" w14:textId="2321BF4C" w:rsidR="007A20F8" w:rsidRDefault="007A20F8" w:rsidP="007A20F8">
      <w:pPr>
        <w:jc w:val="both"/>
        <w:rPr>
          <w:rFonts w:cs="Helvetica"/>
          <w:b/>
          <w:bCs/>
          <w:szCs w:val="22"/>
          <w:lang w:val="es-ES"/>
        </w:rPr>
      </w:pPr>
    </w:p>
    <w:p w14:paraId="1B043167" w14:textId="60B48493" w:rsidR="007A20F8" w:rsidRDefault="00906E4B" w:rsidP="007A20F8">
      <w:pPr>
        <w:jc w:val="both"/>
        <w:rPr>
          <w:rFonts w:cs="Helvetica"/>
          <w:b/>
          <w:bCs/>
          <w:szCs w:val="22"/>
          <w:lang w:val="es-ES"/>
        </w:rPr>
      </w:pPr>
      <w:r>
        <w:rPr>
          <w:noProof/>
        </w:rPr>
        <w:drawing>
          <wp:anchor distT="0" distB="0" distL="114300" distR="114300" simplePos="0" relativeHeight="251737088" behindDoc="0" locked="0" layoutInCell="1" allowOverlap="1" wp14:anchorId="4713B342" wp14:editId="6AC52356">
            <wp:simplePos x="0" y="0"/>
            <wp:positionH relativeFrom="column">
              <wp:posOffset>748665</wp:posOffset>
            </wp:positionH>
            <wp:positionV relativeFrom="paragraph">
              <wp:posOffset>4529</wp:posOffset>
            </wp:positionV>
            <wp:extent cx="3631172" cy="2019080"/>
            <wp:effectExtent l="0" t="0" r="7620" b="635"/>
            <wp:wrapNone/>
            <wp:docPr id="1471281972" name="Gráfico 1">
              <a:extLst xmlns:a="http://schemas.openxmlformats.org/drawingml/2006/main">
                <a:ext uri="{FF2B5EF4-FFF2-40B4-BE49-F238E27FC236}">
                  <a16:creationId xmlns:a16="http://schemas.microsoft.com/office/drawing/2014/main" id="{8E4AE816-A08A-42D7-A201-19C65EF061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14:paraId="72E8721B" w14:textId="77777777" w:rsidR="007A20F8" w:rsidRDefault="007A20F8" w:rsidP="007A20F8">
      <w:pPr>
        <w:jc w:val="both"/>
        <w:rPr>
          <w:rFonts w:cs="Helvetica"/>
          <w:b/>
          <w:bCs/>
          <w:szCs w:val="22"/>
          <w:lang w:val="es-ES"/>
        </w:rPr>
      </w:pPr>
    </w:p>
    <w:p w14:paraId="42A20DB6" w14:textId="77777777" w:rsidR="007A20F8" w:rsidRDefault="007A20F8" w:rsidP="007A20F8">
      <w:pPr>
        <w:jc w:val="both"/>
        <w:rPr>
          <w:rFonts w:cs="Helvetica"/>
          <w:b/>
          <w:bCs/>
          <w:szCs w:val="22"/>
          <w:lang w:val="es-ES"/>
        </w:rPr>
      </w:pPr>
    </w:p>
    <w:p w14:paraId="1450EAE5" w14:textId="77777777" w:rsidR="007A20F8" w:rsidRDefault="007A20F8" w:rsidP="007A20F8">
      <w:pPr>
        <w:jc w:val="both"/>
        <w:rPr>
          <w:rFonts w:cs="Helvetica"/>
          <w:b/>
          <w:bCs/>
          <w:szCs w:val="22"/>
          <w:lang w:val="es-ES"/>
        </w:rPr>
      </w:pPr>
    </w:p>
    <w:p w14:paraId="3ED7205E" w14:textId="77777777" w:rsidR="007A20F8" w:rsidRDefault="007A20F8" w:rsidP="007A20F8">
      <w:pPr>
        <w:jc w:val="both"/>
        <w:rPr>
          <w:rFonts w:cs="Helvetica"/>
          <w:b/>
          <w:bCs/>
          <w:szCs w:val="22"/>
          <w:lang w:val="es-ES"/>
        </w:rPr>
      </w:pPr>
    </w:p>
    <w:p w14:paraId="7C56F614" w14:textId="77777777" w:rsidR="007A20F8" w:rsidRDefault="007A20F8" w:rsidP="007A20F8">
      <w:pPr>
        <w:jc w:val="both"/>
        <w:rPr>
          <w:rFonts w:cs="Helvetica"/>
          <w:b/>
          <w:bCs/>
          <w:szCs w:val="22"/>
          <w:lang w:val="es-ES"/>
        </w:rPr>
      </w:pPr>
    </w:p>
    <w:p w14:paraId="2EEF87DB" w14:textId="77777777" w:rsidR="007A20F8" w:rsidRDefault="007A20F8" w:rsidP="007A20F8">
      <w:pPr>
        <w:jc w:val="both"/>
        <w:rPr>
          <w:rFonts w:cs="Helvetica"/>
          <w:b/>
          <w:bCs/>
          <w:szCs w:val="22"/>
          <w:lang w:val="es-ES"/>
        </w:rPr>
      </w:pPr>
    </w:p>
    <w:p w14:paraId="2C9D4F8C" w14:textId="77777777" w:rsidR="007A20F8" w:rsidRDefault="007A20F8" w:rsidP="007A20F8">
      <w:pPr>
        <w:jc w:val="both"/>
        <w:rPr>
          <w:rFonts w:cs="Helvetica"/>
          <w:b/>
          <w:bCs/>
          <w:szCs w:val="22"/>
          <w:lang w:val="es-ES"/>
        </w:rPr>
      </w:pPr>
    </w:p>
    <w:p w14:paraId="1413B9FE" w14:textId="77777777" w:rsidR="007A20F8" w:rsidRDefault="007A20F8" w:rsidP="007A20F8">
      <w:pPr>
        <w:jc w:val="both"/>
        <w:rPr>
          <w:rFonts w:cs="Helvetica"/>
          <w:b/>
          <w:bCs/>
          <w:szCs w:val="22"/>
          <w:lang w:val="es-ES"/>
        </w:rPr>
      </w:pPr>
    </w:p>
    <w:p w14:paraId="604747CA" w14:textId="77777777" w:rsidR="007A20F8" w:rsidRDefault="007A20F8" w:rsidP="007A20F8">
      <w:pPr>
        <w:jc w:val="both"/>
        <w:rPr>
          <w:rFonts w:cs="Helvetica"/>
          <w:b/>
          <w:bCs/>
          <w:szCs w:val="22"/>
          <w:lang w:val="es-ES"/>
        </w:rPr>
      </w:pPr>
    </w:p>
    <w:p w14:paraId="14789351" w14:textId="77777777" w:rsidR="007A20F8" w:rsidRDefault="007A20F8" w:rsidP="007A20F8">
      <w:pPr>
        <w:jc w:val="both"/>
        <w:rPr>
          <w:rFonts w:cs="Helvetica"/>
          <w:b/>
          <w:bCs/>
          <w:szCs w:val="22"/>
          <w:lang w:val="es-ES"/>
        </w:rPr>
      </w:pPr>
    </w:p>
    <w:p w14:paraId="686AAA3C" w14:textId="77777777" w:rsidR="007A20F8" w:rsidRDefault="007A20F8" w:rsidP="007A20F8">
      <w:pPr>
        <w:jc w:val="both"/>
        <w:rPr>
          <w:rFonts w:cs="Helvetica"/>
          <w:b/>
          <w:bCs/>
          <w:szCs w:val="22"/>
          <w:lang w:val="es-ES"/>
        </w:rPr>
      </w:pPr>
    </w:p>
    <w:p w14:paraId="41A18F7D" w14:textId="77777777" w:rsidR="007A20F8" w:rsidRDefault="007A20F8" w:rsidP="007A20F8">
      <w:pPr>
        <w:jc w:val="both"/>
        <w:rPr>
          <w:rFonts w:cs="Helvetica"/>
          <w:b/>
          <w:bCs/>
          <w:szCs w:val="22"/>
          <w:lang w:val="es-ES"/>
        </w:rPr>
      </w:pPr>
    </w:p>
    <w:p w14:paraId="27083AAE" w14:textId="77777777" w:rsidR="007A20F8" w:rsidRDefault="007A20F8" w:rsidP="007A20F8">
      <w:pPr>
        <w:jc w:val="both"/>
        <w:rPr>
          <w:rFonts w:cs="Helvetica"/>
          <w:b/>
          <w:bCs/>
          <w:szCs w:val="22"/>
          <w:lang w:val="es-ES"/>
        </w:rPr>
      </w:pPr>
    </w:p>
    <w:p w14:paraId="16D57E3A" w14:textId="62C9D8B9" w:rsidR="007A20F8" w:rsidRPr="00906E4B" w:rsidRDefault="007A20F8" w:rsidP="007A20F8">
      <w:pPr>
        <w:jc w:val="both"/>
        <w:rPr>
          <w:rFonts w:cs="Helvetica"/>
          <w:b/>
          <w:bCs/>
          <w:szCs w:val="22"/>
          <w:lang w:val="es-ES"/>
        </w:rPr>
      </w:pPr>
      <w:r w:rsidRPr="00906E4B">
        <w:rPr>
          <w:rFonts w:cs="Helvetica"/>
          <w:b/>
          <w:bCs/>
          <w:szCs w:val="22"/>
          <w:lang w:val="es-ES"/>
        </w:rPr>
        <w:t>El indicador permite evidenciar un cumplimiento mayor a la meta propuesta.</w:t>
      </w:r>
    </w:p>
    <w:p w14:paraId="748C0EB7" w14:textId="77777777" w:rsidR="00906E4B" w:rsidRDefault="00906E4B" w:rsidP="007A20F8">
      <w:pPr>
        <w:jc w:val="both"/>
        <w:rPr>
          <w:rFonts w:cs="Helvetica"/>
          <w:szCs w:val="22"/>
          <w:lang w:val="es-ES"/>
        </w:rPr>
      </w:pPr>
    </w:p>
    <w:p w14:paraId="70125ABF" w14:textId="77777777" w:rsidR="00F22675" w:rsidRDefault="007A20F8" w:rsidP="007A20F8">
      <w:pPr>
        <w:jc w:val="both"/>
        <w:rPr>
          <w:rFonts w:cs="Helvetica"/>
          <w:b/>
          <w:bCs/>
          <w:szCs w:val="22"/>
          <w:lang w:val="es-ES"/>
        </w:rPr>
      </w:pPr>
      <w:r w:rsidRPr="007A20F8">
        <w:rPr>
          <w:rFonts w:cs="Helvetica"/>
          <w:b/>
          <w:bCs/>
          <w:szCs w:val="22"/>
          <w:lang w:val="es-ES"/>
        </w:rPr>
        <w:lastRenderedPageBreak/>
        <w:t>4.0.</w:t>
      </w:r>
      <w:r>
        <w:rPr>
          <w:rFonts w:cs="Helvetica"/>
          <w:szCs w:val="22"/>
          <w:lang w:val="es-ES"/>
        </w:rPr>
        <w:t xml:space="preserve">  </w:t>
      </w:r>
      <w:r w:rsidRPr="007A20F8">
        <w:rPr>
          <w:rFonts w:cs="Helvetica"/>
          <w:b/>
          <w:bCs/>
          <w:szCs w:val="22"/>
          <w:lang w:val="es-ES"/>
        </w:rPr>
        <w:t>Impacto de las actividades de bienestar social</w:t>
      </w:r>
    </w:p>
    <w:p w14:paraId="586ED753" w14:textId="77777777" w:rsidR="00F22675" w:rsidRDefault="00F22675" w:rsidP="007A20F8">
      <w:pPr>
        <w:jc w:val="both"/>
        <w:rPr>
          <w:rFonts w:cs="Helvetica"/>
          <w:b/>
          <w:bCs/>
          <w:szCs w:val="22"/>
          <w:lang w:val="es-ES"/>
        </w:rPr>
      </w:pPr>
    </w:p>
    <w:p w14:paraId="501E39D2" w14:textId="3C1D76B2" w:rsidR="00F22675" w:rsidRPr="00F22675" w:rsidRDefault="00F22675" w:rsidP="007A20F8">
      <w:pPr>
        <w:jc w:val="both"/>
        <w:rPr>
          <w:rFonts w:cs="Helvetica"/>
          <w:szCs w:val="22"/>
          <w:lang w:val="es-ES"/>
        </w:rPr>
      </w:pPr>
      <w:r w:rsidRPr="00F22675">
        <w:rPr>
          <w:rFonts w:cs="Helvetica"/>
          <w:szCs w:val="22"/>
          <w:lang w:val="es-ES"/>
        </w:rPr>
        <w:t>Enaltecer Público y su labor</w:t>
      </w:r>
      <w:r>
        <w:rPr>
          <w:rFonts w:cs="Helvetica"/>
          <w:szCs w:val="22"/>
          <w:lang w:val="es-ES"/>
        </w:rPr>
        <w:t xml:space="preserve"> </w:t>
      </w:r>
      <w:r w:rsidRPr="00F22675">
        <w:rPr>
          <w:rFonts w:cs="Helvetica"/>
          <w:szCs w:val="22"/>
          <w:lang w:val="es-ES"/>
        </w:rPr>
        <w:t>al Servidor</w:t>
      </w:r>
      <w:r>
        <w:rPr>
          <w:rFonts w:cs="Helvetica"/>
          <w:szCs w:val="22"/>
          <w:lang w:val="es-ES"/>
        </w:rPr>
        <w:t xml:space="preserve">, el indicador permite evidenciar un cumplimento de un total superior a la meta propuesta. </w:t>
      </w:r>
    </w:p>
    <w:p w14:paraId="4536A640" w14:textId="2FDF80EA" w:rsidR="00F22675" w:rsidRDefault="00F22675" w:rsidP="007A20F8">
      <w:pPr>
        <w:jc w:val="both"/>
        <w:rPr>
          <w:rFonts w:cs="Helvetica"/>
          <w:szCs w:val="22"/>
          <w:lang w:val="es-ES"/>
        </w:rPr>
      </w:pPr>
      <w:r>
        <w:rPr>
          <w:noProof/>
        </w:rPr>
        <w:drawing>
          <wp:anchor distT="0" distB="0" distL="114300" distR="114300" simplePos="0" relativeHeight="251738112" behindDoc="0" locked="0" layoutInCell="1" allowOverlap="1" wp14:anchorId="14F49F30" wp14:editId="5CC6CB3F">
            <wp:simplePos x="0" y="0"/>
            <wp:positionH relativeFrom="column">
              <wp:posOffset>1085012</wp:posOffset>
            </wp:positionH>
            <wp:positionV relativeFrom="paragraph">
              <wp:posOffset>150089</wp:posOffset>
            </wp:positionV>
            <wp:extent cx="3242945" cy="2179929"/>
            <wp:effectExtent l="0" t="0" r="14605" b="11430"/>
            <wp:wrapNone/>
            <wp:docPr id="822475356" name="Gráfico 1">
              <a:extLst xmlns:a="http://schemas.openxmlformats.org/drawingml/2006/main">
                <a:ext uri="{FF2B5EF4-FFF2-40B4-BE49-F238E27FC236}">
                  <a16:creationId xmlns:a16="http://schemas.microsoft.com/office/drawing/2014/main" id="{75329C80-4B52-4801-8077-728E0A5C66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V relativeFrom="margin">
              <wp14:pctHeight>0</wp14:pctHeight>
            </wp14:sizeRelV>
          </wp:anchor>
        </w:drawing>
      </w:r>
    </w:p>
    <w:p w14:paraId="518D85DD" w14:textId="0DA71D41" w:rsidR="00F22675" w:rsidRDefault="00F22675" w:rsidP="007A20F8">
      <w:pPr>
        <w:jc w:val="both"/>
        <w:rPr>
          <w:rFonts w:cs="Helvetica"/>
          <w:szCs w:val="22"/>
          <w:lang w:val="es-ES"/>
        </w:rPr>
      </w:pPr>
    </w:p>
    <w:p w14:paraId="4D5D8688" w14:textId="03D57B15" w:rsidR="007A20F8" w:rsidRDefault="007A20F8" w:rsidP="007A20F8">
      <w:pPr>
        <w:jc w:val="both"/>
        <w:rPr>
          <w:rFonts w:cs="Helvetica"/>
          <w:szCs w:val="22"/>
          <w:lang w:val="es-ES"/>
        </w:rPr>
      </w:pPr>
    </w:p>
    <w:p w14:paraId="0E41B2FC" w14:textId="77777777" w:rsidR="00F22675" w:rsidRDefault="00F22675" w:rsidP="007A20F8">
      <w:pPr>
        <w:jc w:val="both"/>
        <w:rPr>
          <w:rFonts w:cs="Helvetica"/>
          <w:szCs w:val="22"/>
          <w:lang w:val="es-ES"/>
        </w:rPr>
      </w:pPr>
    </w:p>
    <w:p w14:paraId="0957BBB1" w14:textId="77777777" w:rsidR="00F22675" w:rsidRDefault="00F22675" w:rsidP="007A20F8">
      <w:pPr>
        <w:jc w:val="both"/>
        <w:rPr>
          <w:rFonts w:cs="Helvetica"/>
          <w:szCs w:val="22"/>
          <w:lang w:val="es-ES"/>
        </w:rPr>
      </w:pPr>
    </w:p>
    <w:p w14:paraId="687E26BC" w14:textId="77777777" w:rsidR="00F22675" w:rsidRDefault="00F22675" w:rsidP="007A20F8">
      <w:pPr>
        <w:jc w:val="both"/>
        <w:rPr>
          <w:rFonts w:cs="Helvetica"/>
          <w:szCs w:val="22"/>
          <w:lang w:val="es-ES"/>
        </w:rPr>
      </w:pPr>
    </w:p>
    <w:p w14:paraId="1841A584" w14:textId="77777777" w:rsidR="00F22675" w:rsidRDefault="00F22675" w:rsidP="007A20F8">
      <w:pPr>
        <w:jc w:val="both"/>
        <w:rPr>
          <w:rFonts w:cs="Helvetica"/>
          <w:szCs w:val="22"/>
          <w:lang w:val="es-ES"/>
        </w:rPr>
      </w:pPr>
    </w:p>
    <w:p w14:paraId="692DBF9A" w14:textId="77777777" w:rsidR="00F22675" w:rsidRDefault="00F22675" w:rsidP="007A20F8">
      <w:pPr>
        <w:jc w:val="both"/>
        <w:rPr>
          <w:rFonts w:cs="Helvetica"/>
          <w:szCs w:val="22"/>
          <w:lang w:val="es-ES"/>
        </w:rPr>
      </w:pPr>
    </w:p>
    <w:p w14:paraId="28C41BA6" w14:textId="77777777" w:rsidR="00F22675" w:rsidRDefault="00F22675" w:rsidP="007A20F8">
      <w:pPr>
        <w:jc w:val="both"/>
        <w:rPr>
          <w:rFonts w:cs="Helvetica"/>
          <w:szCs w:val="22"/>
          <w:lang w:val="es-ES"/>
        </w:rPr>
      </w:pPr>
    </w:p>
    <w:p w14:paraId="7F230F6E" w14:textId="77777777" w:rsidR="00F22675" w:rsidRDefault="00F22675" w:rsidP="007A20F8">
      <w:pPr>
        <w:jc w:val="both"/>
        <w:rPr>
          <w:rFonts w:cs="Helvetica"/>
          <w:szCs w:val="22"/>
          <w:lang w:val="es-ES"/>
        </w:rPr>
      </w:pPr>
    </w:p>
    <w:p w14:paraId="3B188C97" w14:textId="77777777" w:rsidR="00F22675" w:rsidRDefault="00F22675" w:rsidP="007A20F8">
      <w:pPr>
        <w:jc w:val="both"/>
        <w:rPr>
          <w:rFonts w:cs="Helvetica"/>
          <w:szCs w:val="22"/>
          <w:lang w:val="es-ES"/>
        </w:rPr>
      </w:pPr>
    </w:p>
    <w:p w14:paraId="31A3E08C" w14:textId="77777777" w:rsidR="00F22675" w:rsidRDefault="00F22675" w:rsidP="007A20F8">
      <w:pPr>
        <w:jc w:val="both"/>
        <w:rPr>
          <w:rFonts w:cs="Helvetica"/>
          <w:szCs w:val="22"/>
          <w:lang w:val="es-ES"/>
        </w:rPr>
      </w:pPr>
    </w:p>
    <w:p w14:paraId="1256444E" w14:textId="77777777" w:rsidR="00F22675" w:rsidRDefault="00F22675" w:rsidP="007A20F8">
      <w:pPr>
        <w:jc w:val="both"/>
        <w:rPr>
          <w:rFonts w:cs="Helvetica"/>
          <w:szCs w:val="22"/>
          <w:lang w:val="es-ES"/>
        </w:rPr>
      </w:pPr>
    </w:p>
    <w:p w14:paraId="6597C1FD" w14:textId="77777777" w:rsidR="00F22675" w:rsidRDefault="00F22675" w:rsidP="007A20F8">
      <w:pPr>
        <w:jc w:val="both"/>
        <w:rPr>
          <w:rFonts w:cs="Helvetica"/>
          <w:szCs w:val="22"/>
          <w:lang w:val="es-ES"/>
        </w:rPr>
      </w:pPr>
    </w:p>
    <w:p w14:paraId="5521158A" w14:textId="77777777" w:rsidR="00F22675" w:rsidRDefault="00F22675" w:rsidP="007A20F8">
      <w:pPr>
        <w:jc w:val="both"/>
        <w:rPr>
          <w:rFonts w:cs="Helvetica"/>
          <w:szCs w:val="22"/>
          <w:lang w:val="es-ES"/>
        </w:rPr>
      </w:pPr>
    </w:p>
    <w:p w14:paraId="406E776A" w14:textId="77777777" w:rsidR="00F22675" w:rsidRDefault="00F22675" w:rsidP="007A20F8">
      <w:pPr>
        <w:jc w:val="both"/>
        <w:rPr>
          <w:rFonts w:cs="Helvetica"/>
          <w:szCs w:val="22"/>
          <w:lang w:val="es-ES"/>
        </w:rPr>
      </w:pPr>
    </w:p>
    <w:p w14:paraId="2692DCCC" w14:textId="77777777" w:rsidR="00F22675" w:rsidRPr="00F22675" w:rsidRDefault="00F22675" w:rsidP="007A20F8">
      <w:pPr>
        <w:jc w:val="both"/>
        <w:rPr>
          <w:rFonts w:cs="Helvetica"/>
          <w:b/>
          <w:bCs/>
          <w:szCs w:val="22"/>
          <w:lang w:val="es-ES"/>
        </w:rPr>
      </w:pPr>
    </w:p>
    <w:p w14:paraId="449CA212" w14:textId="1DEB5F13" w:rsidR="00F22675" w:rsidRDefault="00F22675" w:rsidP="007A20F8">
      <w:pPr>
        <w:jc w:val="both"/>
        <w:rPr>
          <w:rFonts w:cs="Helvetica"/>
          <w:b/>
          <w:bCs/>
          <w:szCs w:val="22"/>
          <w:lang w:val="es-ES"/>
        </w:rPr>
      </w:pPr>
      <w:r w:rsidRPr="00F22675">
        <w:rPr>
          <w:rFonts w:cs="Helvetica"/>
          <w:b/>
          <w:bCs/>
          <w:szCs w:val="22"/>
          <w:lang w:val="es-ES"/>
        </w:rPr>
        <w:t>4.1. Impacto de las actividades del Plan de Seguridad y Salud en el Trabajo</w:t>
      </w:r>
      <w:r>
        <w:rPr>
          <w:rFonts w:cs="Helvetica"/>
          <w:b/>
          <w:bCs/>
          <w:szCs w:val="22"/>
          <w:lang w:val="es-ES"/>
        </w:rPr>
        <w:t>.</w:t>
      </w:r>
    </w:p>
    <w:p w14:paraId="62DAD3A0" w14:textId="77777777" w:rsidR="00F22675" w:rsidRDefault="00F22675" w:rsidP="007A20F8">
      <w:pPr>
        <w:jc w:val="both"/>
        <w:rPr>
          <w:rFonts w:cs="Helvetica"/>
          <w:b/>
          <w:bCs/>
          <w:szCs w:val="22"/>
          <w:lang w:val="es-ES"/>
        </w:rPr>
      </w:pPr>
    </w:p>
    <w:p w14:paraId="08D417E3" w14:textId="4F6185CC" w:rsidR="00F22675" w:rsidRPr="00F22675" w:rsidRDefault="00F22675" w:rsidP="007A20F8">
      <w:pPr>
        <w:jc w:val="both"/>
        <w:rPr>
          <w:rFonts w:cs="Helvetica"/>
          <w:szCs w:val="22"/>
          <w:lang w:val="es-ES"/>
        </w:rPr>
      </w:pPr>
      <w:r w:rsidRPr="00F22675">
        <w:rPr>
          <w:rFonts w:cs="Helvetica"/>
          <w:szCs w:val="22"/>
          <w:lang w:val="es-ES"/>
        </w:rPr>
        <w:t xml:space="preserve">Medir el efecto de las actividades del Plan de Seguridad y Salud en el Trabajo para obtener el </w:t>
      </w:r>
      <w:r>
        <w:rPr>
          <w:rFonts w:cs="Helvetica"/>
          <w:szCs w:val="22"/>
          <w:lang w:val="es-ES"/>
        </w:rPr>
        <w:t xml:space="preserve">98 </w:t>
      </w:r>
      <w:r w:rsidRPr="00F22675">
        <w:rPr>
          <w:rFonts w:cs="Helvetica"/>
          <w:szCs w:val="22"/>
          <w:lang w:val="es-ES"/>
        </w:rPr>
        <w:t>% de cambio obtenido frente al año anterior</w:t>
      </w:r>
      <w:r>
        <w:rPr>
          <w:rFonts w:cs="Helvetica"/>
          <w:szCs w:val="22"/>
          <w:lang w:val="es-ES"/>
        </w:rPr>
        <w:t xml:space="preserve">, para este periodo se obtuvo un porcentaje mayor de lo planteado como se evidencia en la </w:t>
      </w:r>
      <w:r w:rsidR="0056300F">
        <w:rPr>
          <w:rFonts w:cs="Helvetica"/>
          <w:szCs w:val="22"/>
          <w:lang w:val="es-ES"/>
        </w:rPr>
        <w:t>gráfica</w:t>
      </w:r>
      <w:r>
        <w:rPr>
          <w:rFonts w:cs="Helvetica"/>
          <w:szCs w:val="22"/>
          <w:lang w:val="es-ES"/>
        </w:rPr>
        <w:t xml:space="preserve">. </w:t>
      </w:r>
    </w:p>
    <w:p w14:paraId="651D4F84" w14:textId="147E42EA" w:rsidR="00F22675" w:rsidRDefault="00F22675" w:rsidP="007A20F8">
      <w:pPr>
        <w:jc w:val="both"/>
        <w:rPr>
          <w:rFonts w:cs="Helvetica"/>
          <w:b/>
          <w:bCs/>
          <w:szCs w:val="22"/>
          <w:lang w:val="es-ES"/>
        </w:rPr>
      </w:pPr>
      <w:r>
        <w:rPr>
          <w:noProof/>
        </w:rPr>
        <w:drawing>
          <wp:anchor distT="0" distB="0" distL="114300" distR="114300" simplePos="0" relativeHeight="251739136" behindDoc="0" locked="0" layoutInCell="1" allowOverlap="1" wp14:anchorId="425DB0C0" wp14:editId="1FA2CADD">
            <wp:simplePos x="0" y="0"/>
            <wp:positionH relativeFrom="column">
              <wp:posOffset>1202207</wp:posOffset>
            </wp:positionH>
            <wp:positionV relativeFrom="paragraph">
              <wp:posOffset>150343</wp:posOffset>
            </wp:positionV>
            <wp:extent cx="3547872" cy="2794406"/>
            <wp:effectExtent l="0" t="0" r="14605" b="6350"/>
            <wp:wrapNone/>
            <wp:docPr id="993267253" name="Gráfico 1">
              <a:extLst xmlns:a="http://schemas.openxmlformats.org/drawingml/2006/main">
                <a:ext uri="{FF2B5EF4-FFF2-40B4-BE49-F238E27FC236}">
                  <a16:creationId xmlns:a16="http://schemas.microsoft.com/office/drawing/2014/main" id="{8BB5E686-746A-4833-B5D0-0904CE022B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14:paraId="4A88F025" w14:textId="22F462C7" w:rsidR="00F22675" w:rsidRDefault="00F22675" w:rsidP="007A20F8">
      <w:pPr>
        <w:jc w:val="both"/>
        <w:rPr>
          <w:rFonts w:cs="Helvetica"/>
          <w:b/>
          <w:bCs/>
          <w:szCs w:val="22"/>
          <w:lang w:val="es-ES"/>
        </w:rPr>
      </w:pPr>
    </w:p>
    <w:p w14:paraId="13D680C3" w14:textId="77777777" w:rsidR="00F22675" w:rsidRDefault="00F22675" w:rsidP="007A20F8">
      <w:pPr>
        <w:jc w:val="both"/>
        <w:rPr>
          <w:rFonts w:cs="Helvetica"/>
          <w:b/>
          <w:bCs/>
          <w:szCs w:val="22"/>
          <w:lang w:val="es-ES"/>
        </w:rPr>
      </w:pPr>
    </w:p>
    <w:p w14:paraId="043E0C24" w14:textId="77777777" w:rsidR="00F22675" w:rsidRDefault="00F22675" w:rsidP="007A20F8">
      <w:pPr>
        <w:jc w:val="both"/>
        <w:rPr>
          <w:rFonts w:cs="Helvetica"/>
          <w:b/>
          <w:bCs/>
          <w:szCs w:val="22"/>
          <w:lang w:val="es-ES"/>
        </w:rPr>
      </w:pPr>
    </w:p>
    <w:p w14:paraId="39C6A704" w14:textId="77777777" w:rsidR="00F22675" w:rsidRDefault="00F22675" w:rsidP="007A20F8">
      <w:pPr>
        <w:jc w:val="both"/>
        <w:rPr>
          <w:rFonts w:cs="Helvetica"/>
          <w:b/>
          <w:bCs/>
          <w:szCs w:val="22"/>
          <w:lang w:val="es-ES"/>
        </w:rPr>
      </w:pPr>
    </w:p>
    <w:p w14:paraId="0A825541" w14:textId="77777777" w:rsidR="00F22675" w:rsidRDefault="00F22675" w:rsidP="007A20F8">
      <w:pPr>
        <w:jc w:val="both"/>
        <w:rPr>
          <w:rFonts w:cs="Helvetica"/>
          <w:b/>
          <w:bCs/>
          <w:szCs w:val="22"/>
          <w:lang w:val="es-ES"/>
        </w:rPr>
      </w:pPr>
    </w:p>
    <w:p w14:paraId="2A2D1860" w14:textId="77777777" w:rsidR="00F22675" w:rsidRDefault="00F22675" w:rsidP="007A20F8">
      <w:pPr>
        <w:jc w:val="both"/>
        <w:rPr>
          <w:rFonts w:cs="Helvetica"/>
          <w:b/>
          <w:bCs/>
          <w:szCs w:val="22"/>
          <w:lang w:val="es-ES"/>
        </w:rPr>
      </w:pPr>
    </w:p>
    <w:p w14:paraId="4CADBDD4" w14:textId="77777777" w:rsidR="00F22675" w:rsidRDefault="00F22675" w:rsidP="007A20F8">
      <w:pPr>
        <w:jc w:val="both"/>
        <w:rPr>
          <w:rFonts w:cs="Helvetica"/>
          <w:b/>
          <w:bCs/>
          <w:szCs w:val="22"/>
          <w:lang w:val="es-ES"/>
        </w:rPr>
      </w:pPr>
    </w:p>
    <w:p w14:paraId="15A6EFC9" w14:textId="77777777" w:rsidR="00F22675" w:rsidRDefault="00F22675" w:rsidP="007A20F8">
      <w:pPr>
        <w:jc w:val="both"/>
        <w:rPr>
          <w:rFonts w:cs="Helvetica"/>
          <w:b/>
          <w:bCs/>
          <w:szCs w:val="22"/>
          <w:lang w:val="es-ES"/>
        </w:rPr>
      </w:pPr>
    </w:p>
    <w:p w14:paraId="65F6F871" w14:textId="77777777" w:rsidR="00F22675" w:rsidRDefault="00F22675" w:rsidP="007A20F8">
      <w:pPr>
        <w:jc w:val="both"/>
        <w:rPr>
          <w:rFonts w:cs="Helvetica"/>
          <w:b/>
          <w:bCs/>
          <w:szCs w:val="22"/>
          <w:lang w:val="es-ES"/>
        </w:rPr>
      </w:pPr>
    </w:p>
    <w:p w14:paraId="50EA2BDF" w14:textId="77777777" w:rsidR="00F22675" w:rsidRDefault="00F22675" w:rsidP="007A20F8">
      <w:pPr>
        <w:jc w:val="both"/>
        <w:rPr>
          <w:rFonts w:cs="Helvetica"/>
          <w:b/>
          <w:bCs/>
          <w:szCs w:val="22"/>
          <w:lang w:val="es-ES"/>
        </w:rPr>
      </w:pPr>
    </w:p>
    <w:p w14:paraId="5B1E8C4B" w14:textId="77777777" w:rsidR="00F22675" w:rsidRDefault="00F22675" w:rsidP="007A20F8">
      <w:pPr>
        <w:jc w:val="both"/>
        <w:rPr>
          <w:rFonts w:cs="Helvetica"/>
          <w:b/>
          <w:bCs/>
          <w:szCs w:val="22"/>
          <w:lang w:val="es-ES"/>
        </w:rPr>
      </w:pPr>
    </w:p>
    <w:p w14:paraId="133EDCE8" w14:textId="77777777" w:rsidR="00F22675" w:rsidRDefault="00F22675" w:rsidP="007A20F8">
      <w:pPr>
        <w:jc w:val="both"/>
        <w:rPr>
          <w:rFonts w:cs="Helvetica"/>
          <w:b/>
          <w:bCs/>
          <w:szCs w:val="22"/>
          <w:lang w:val="es-ES"/>
        </w:rPr>
      </w:pPr>
    </w:p>
    <w:p w14:paraId="3108DEA5" w14:textId="77777777" w:rsidR="0056300F" w:rsidRDefault="0056300F" w:rsidP="007A20F8">
      <w:pPr>
        <w:jc w:val="both"/>
        <w:rPr>
          <w:rFonts w:cs="Helvetica"/>
          <w:b/>
          <w:bCs/>
          <w:szCs w:val="22"/>
          <w:lang w:val="es-ES"/>
        </w:rPr>
      </w:pPr>
    </w:p>
    <w:p w14:paraId="383D8DD0" w14:textId="77777777" w:rsidR="0056300F" w:rsidRDefault="0056300F" w:rsidP="007A20F8">
      <w:pPr>
        <w:jc w:val="both"/>
        <w:rPr>
          <w:rFonts w:cs="Helvetica"/>
          <w:b/>
          <w:bCs/>
          <w:szCs w:val="22"/>
          <w:lang w:val="es-ES"/>
        </w:rPr>
      </w:pPr>
    </w:p>
    <w:p w14:paraId="32F7F732" w14:textId="77777777" w:rsidR="00F22675" w:rsidRDefault="00F22675" w:rsidP="007A20F8">
      <w:pPr>
        <w:jc w:val="both"/>
        <w:rPr>
          <w:rFonts w:cs="Helvetica"/>
          <w:b/>
          <w:bCs/>
          <w:szCs w:val="22"/>
          <w:lang w:val="es-ES"/>
        </w:rPr>
      </w:pPr>
    </w:p>
    <w:p w14:paraId="257272F6" w14:textId="77777777" w:rsidR="00F22675" w:rsidRDefault="00F22675" w:rsidP="007A20F8">
      <w:pPr>
        <w:jc w:val="both"/>
        <w:rPr>
          <w:rFonts w:cs="Helvetica"/>
          <w:b/>
          <w:bCs/>
          <w:szCs w:val="22"/>
          <w:lang w:val="es-ES"/>
        </w:rPr>
      </w:pPr>
    </w:p>
    <w:p w14:paraId="4AB0C0D9" w14:textId="2DB83FB7" w:rsidR="00F22675" w:rsidRDefault="00F22675" w:rsidP="007A20F8">
      <w:pPr>
        <w:jc w:val="both"/>
        <w:rPr>
          <w:rFonts w:cs="Helvetica"/>
          <w:b/>
          <w:bCs/>
          <w:szCs w:val="22"/>
          <w:lang w:val="es-ES"/>
        </w:rPr>
      </w:pPr>
      <w:r>
        <w:rPr>
          <w:rFonts w:cs="Helvetica"/>
          <w:b/>
          <w:bCs/>
          <w:szCs w:val="22"/>
          <w:lang w:val="es-ES"/>
        </w:rPr>
        <w:lastRenderedPageBreak/>
        <w:t xml:space="preserve">4.2. </w:t>
      </w:r>
      <w:r w:rsidR="00B765A1" w:rsidRPr="00B765A1">
        <w:rPr>
          <w:rFonts w:cs="Helvetica"/>
          <w:b/>
          <w:bCs/>
          <w:szCs w:val="22"/>
          <w:lang w:val="es-ES"/>
        </w:rPr>
        <w:t>Impacto de las capacitaciones con presupuesto.</w:t>
      </w:r>
    </w:p>
    <w:p w14:paraId="070C0BE2" w14:textId="66060F3B" w:rsidR="0056300F" w:rsidRDefault="0056300F" w:rsidP="007A20F8">
      <w:pPr>
        <w:jc w:val="both"/>
        <w:rPr>
          <w:rFonts w:cs="Helvetica"/>
          <w:b/>
          <w:bCs/>
          <w:szCs w:val="22"/>
          <w:lang w:val="es-ES"/>
        </w:rPr>
      </w:pPr>
    </w:p>
    <w:p w14:paraId="0497C16B" w14:textId="656B9622" w:rsidR="0056300F" w:rsidRDefault="0056300F" w:rsidP="007A20F8">
      <w:pPr>
        <w:jc w:val="both"/>
        <w:rPr>
          <w:rFonts w:cs="Helvetica"/>
          <w:b/>
          <w:bCs/>
          <w:szCs w:val="22"/>
          <w:lang w:val="es-ES"/>
        </w:rPr>
      </w:pPr>
    </w:p>
    <w:p w14:paraId="5DF51B5C" w14:textId="46B70E77" w:rsidR="00B765A1" w:rsidRDefault="0056300F" w:rsidP="007A20F8">
      <w:pPr>
        <w:jc w:val="both"/>
        <w:rPr>
          <w:rFonts w:cs="Helvetica"/>
          <w:b/>
          <w:bCs/>
          <w:szCs w:val="22"/>
          <w:lang w:val="es-ES"/>
        </w:rPr>
      </w:pPr>
      <w:r>
        <w:rPr>
          <w:noProof/>
        </w:rPr>
        <w:drawing>
          <wp:anchor distT="0" distB="0" distL="114300" distR="114300" simplePos="0" relativeHeight="251740160" behindDoc="0" locked="0" layoutInCell="1" allowOverlap="1" wp14:anchorId="6F7FC7AB" wp14:editId="41DF4BA7">
            <wp:simplePos x="0" y="0"/>
            <wp:positionH relativeFrom="column">
              <wp:posOffset>835838</wp:posOffset>
            </wp:positionH>
            <wp:positionV relativeFrom="paragraph">
              <wp:posOffset>70333</wp:posOffset>
            </wp:positionV>
            <wp:extent cx="3748202" cy="2392070"/>
            <wp:effectExtent l="0" t="0" r="5080" b="8255"/>
            <wp:wrapNone/>
            <wp:docPr id="320611224" name="Gráfico 1">
              <a:extLst xmlns:a="http://schemas.openxmlformats.org/drawingml/2006/main">
                <a:ext uri="{FF2B5EF4-FFF2-40B4-BE49-F238E27FC236}">
                  <a16:creationId xmlns:a16="http://schemas.microsoft.com/office/drawing/2014/main" id="{D326BC43-AA9B-40CB-B83F-C8C4F040E3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14:paraId="493FF007" w14:textId="2FA421F2" w:rsidR="00B765A1" w:rsidRDefault="00B765A1" w:rsidP="007A20F8">
      <w:pPr>
        <w:jc w:val="both"/>
        <w:rPr>
          <w:rFonts w:cs="Helvetica"/>
          <w:b/>
          <w:bCs/>
          <w:szCs w:val="22"/>
          <w:lang w:val="es-ES"/>
        </w:rPr>
      </w:pPr>
    </w:p>
    <w:p w14:paraId="5644D6C2" w14:textId="77777777" w:rsidR="00F22675" w:rsidRDefault="00F22675" w:rsidP="007A20F8">
      <w:pPr>
        <w:jc w:val="both"/>
        <w:rPr>
          <w:rFonts w:cs="Helvetica"/>
          <w:b/>
          <w:bCs/>
          <w:szCs w:val="22"/>
          <w:lang w:val="es-ES"/>
        </w:rPr>
      </w:pPr>
    </w:p>
    <w:p w14:paraId="6B122F56" w14:textId="77777777" w:rsidR="00F22675" w:rsidRDefault="00F22675" w:rsidP="007A20F8">
      <w:pPr>
        <w:jc w:val="both"/>
        <w:rPr>
          <w:rFonts w:cs="Helvetica"/>
          <w:b/>
          <w:bCs/>
          <w:szCs w:val="22"/>
          <w:lang w:val="es-ES"/>
        </w:rPr>
      </w:pPr>
    </w:p>
    <w:p w14:paraId="5790A36C" w14:textId="77777777" w:rsidR="00F22675" w:rsidRDefault="00F22675" w:rsidP="007A20F8">
      <w:pPr>
        <w:jc w:val="both"/>
        <w:rPr>
          <w:rFonts w:cs="Helvetica"/>
          <w:b/>
          <w:bCs/>
          <w:szCs w:val="22"/>
          <w:lang w:val="es-ES"/>
        </w:rPr>
      </w:pPr>
    </w:p>
    <w:p w14:paraId="097702EB" w14:textId="77777777" w:rsidR="0056300F" w:rsidRDefault="0056300F" w:rsidP="007A20F8">
      <w:pPr>
        <w:jc w:val="both"/>
        <w:rPr>
          <w:rFonts w:cs="Helvetica"/>
          <w:b/>
          <w:bCs/>
          <w:szCs w:val="22"/>
          <w:lang w:val="es-ES"/>
        </w:rPr>
      </w:pPr>
    </w:p>
    <w:p w14:paraId="77DFC202" w14:textId="77777777" w:rsidR="0056300F" w:rsidRDefault="0056300F" w:rsidP="007A20F8">
      <w:pPr>
        <w:jc w:val="both"/>
        <w:rPr>
          <w:rFonts w:cs="Helvetica"/>
          <w:b/>
          <w:bCs/>
          <w:szCs w:val="22"/>
          <w:lang w:val="es-ES"/>
        </w:rPr>
      </w:pPr>
    </w:p>
    <w:p w14:paraId="7630D5E6" w14:textId="515BE6F1" w:rsidR="0056300F" w:rsidRDefault="0056300F" w:rsidP="007A20F8">
      <w:pPr>
        <w:jc w:val="both"/>
        <w:rPr>
          <w:rFonts w:cs="Helvetica"/>
          <w:b/>
          <w:bCs/>
          <w:szCs w:val="22"/>
          <w:lang w:val="es-ES"/>
        </w:rPr>
      </w:pPr>
    </w:p>
    <w:p w14:paraId="4A4E8BF2" w14:textId="77777777" w:rsidR="0056300F" w:rsidRDefault="0056300F" w:rsidP="007A20F8">
      <w:pPr>
        <w:jc w:val="both"/>
        <w:rPr>
          <w:rFonts w:cs="Helvetica"/>
          <w:b/>
          <w:bCs/>
          <w:szCs w:val="22"/>
          <w:lang w:val="es-ES"/>
        </w:rPr>
      </w:pPr>
    </w:p>
    <w:p w14:paraId="519BF2A3" w14:textId="3006186F" w:rsidR="0056300F" w:rsidRDefault="0056300F" w:rsidP="007A20F8">
      <w:pPr>
        <w:jc w:val="both"/>
        <w:rPr>
          <w:rFonts w:cs="Helvetica"/>
          <w:b/>
          <w:bCs/>
          <w:szCs w:val="22"/>
          <w:lang w:val="es-ES"/>
        </w:rPr>
      </w:pPr>
    </w:p>
    <w:p w14:paraId="41DD27AA" w14:textId="6DF5C57A" w:rsidR="0056300F" w:rsidRDefault="0056300F" w:rsidP="007A20F8">
      <w:pPr>
        <w:jc w:val="both"/>
        <w:rPr>
          <w:rFonts w:cs="Helvetica"/>
          <w:b/>
          <w:bCs/>
          <w:szCs w:val="22"/>
          <w:lang w:val="es-ES"/>
        </w:rPr>
      </w:pPr>
    </w:p>
    <w:p w14:paraId="3EF897EF" w14:textId="77777777" w:rsidR="0056300F" w:rsidRDefault="0056300F" w:rsidP="007A20F8">
      <w:pPr>
        <w:jc w:val="both"/>
        <w:rPr>
          <w:rFonts w:cs="Helvetica"/>
          <w:b/>
          <w:bCs/>
          <w:szCs w:val="22"/>
          <w:lang w:val="es-ES"/>
        </w:rPr>
      </w:pPr>
    </w:p>
    <w:p w14:paraId="56498179" w14:textId="6ACE5086" w:rsidR="0056300F" w:rsidRDefault="0056300F" w:rsidP="007A20F8">
      <w:pPr>
        <w:jc w:val="both"/>
        <w:rPr>
          <w:rFonts w:cs="Helvetica"/>
          <w:b/>
          <w:bCs/>
          <w:szCs w:val="22"/>
          <w:lang w:val="es-ES"/>
        </w:rPr>
      </w:pPr>
    </w:p>
    <w:p w14:paraId="52A77003" w14:textId="455FD1B5" w:rsidR="0056300F" w:rsidRDefault="0056300F" w:rsidP="007A20F8">
      <w:pPr>
        <w:jc w:val="both"/>
        <w:rPr>
          <w:rFonts w:cs="Helvetica"/>
          <w:b/>
          <w:bCs/>
          <w:szCs w:val="22"/>
          <w:lang w:val="es-ES"/>
        </w:rPr>
      </w:pPr>
    </w:p>
    <w:p w14:paraId="7CAD5A08" w14:textId="7F23EC35" w:rsidR="0056300F" w:rsidRDefault="0056300F" w:rsidP="007A20F8">
      <w:pPr>
        <w:jc w:val="both"/>
        <w:rPr>
          <w:rFonts w:cs="Helvetica"/>
          <w:b/>
          <w:bCs/>
          <w:szCs w:val="22"/>
          <w:lang w:val="es-ES"/>
        </w:rPr>
      </w:pPr>
    </w:p>
    <w:p w14:paraId="158575B8" w14:textId="77777777" w:rsidR="009F2B8B" w:rsidRPr="009F2B8B" w:rsidRDefault="009F2B8B" w:rsidP="007A20F8">
      <w:pPr>
        <w:jc w:val="both"/>
        <w:rPr>
          <w:rFonts w:cs="Helvetica"/>
          <w:szCs w:val="22"/>
          <w:lang w:val="es-ES"/>
        </w:rPr>
      </w:pPr>
    </w:p>
    <w:p w14:paraId="384619D3" w14:textId="16F9BA47" w:rsidR="0056300F" w:rsidRPr="00906E4B" w:rsidRDefault="009F2B8B" w:rsidP="007A20F8">
      <w:pPr>
        <w:jc w:val="both"/>
        <w:rPr>
          <w:rFonts w:cs="Helvetica"/>
          <w:b/>
          <w:bCs/>
          <w:szCs w:val="22"/>
          <w:lang w:val="es-ES"/>
        </w:rPr>
      </w:pPr>
      <w:r w:rsidRPr="00906E4B">
        <w:rPr>
          <w:rFonts w:cs="Helvetica"/>
          <w:b/>
          <w:bCs/>
          <w:szCs w:val="22"/>
          <w:lang w:val="es-ES"/>
        </w:rPr>
        <w:t xml:space="preserve">En relación con el indicador de capacitaciones y presupuesto se observa el cumplimiento total de la meta propuesta con un valor mayor de lo </w:t>
      </w:r>
      <w:r w:rsidR="00906E4B" w:rsidRPr="00906E4B">
        <w:rPr>
          <w:rFonts w:cs="Helvetica"/>
          <w:b/>
          <w:bCs/>
          <w:szCs w:val="22"/>
          <w:lang w:val="es-ES"/>
        </w:rPr>
        <w:t>formulado</w:t>
      </w:r>
      <w:r w:rsidRPr="00906E4B">
        <w:rPr>
          <w:rFonts w:cs="Helvetica"/>
          <w:b/>
          <w:bCs/>
          <w:szCs w:val="22"/>
          <w:lang w:val="es-ES"/>
        </w:rPr>
        <w:t xml:space="preserve">. </w:t>
      </w:r>
    </w:p>
    <w:p w14:paraId="3158E955" w14:textId="77777777" w:rsidR="009F2B8B" w:rsidRDefault="009F2B8B" w:rsidP="007A20F8">
      <w:pPr>
        <w:jc w:val="both"/>
        <w:rPr>
          <w:rFonts w:cs="Helvetica"/>
          <w:b/>
          <w:bCs/>
          <w:szCs w:val="22"/>
          <w:lang w:val="es-ES"/>
        </w:rPr>
      </w:pPr>
    </w:p>
    <w:p w14:paraId="28BBA1C9" w14:textId="37E0543A" w:rsidR="0056300F" w:rsidRDefault="0056300F" w:rsidP="007A20F8">
      <w:pPr>
        <w:jc w:val="both"/>
        <w:rPr>
          <w:rFonts w:cs="Helvetica"/>
          <w:b/>
          <w:bCs/>
          <w:szCs w:val="22"/>
          <w:lang w:val="es-ES"/>
        </w:rPr>
      </w:pPr>
      <w:r>
        <w:rPr>
          <w:rFonts w:cs="Helvetica"/>
          <w:b/>
          <w:bCs/>
          <w:szCs w:val="22"/>
          <w:lang w:val="es-ES"/>
        </w:rPr>
        <w:t xml:space="preserve">4.3. </w:t>
      </w:r>
      <w:r w:rsidRPr="0056300F">
        <w:rPr>
          <w:rFonts w:cs="Helvetica"/>
          <w:b/>
          <w:bCs/>
          <w:szCs w:val="22"/>
          <w:lang w:val="es-ES"/>
        </w:rPr>
        <w:t>Modelo Asesoría Integral Implementado</w:t>
      </w:r>
    </w:p>
    <w:p w14:paraId="36D2A3D8" w14:textId="724A3938" w:rsidR="0056300F" w:rsidRDefault="0056300F" w:rsidP="007A20F8">
      <w:pPr>
        <w:jc w:val="both"/>
        <w:rPr>
          <w:rFonts w:cs="Helvetica"/>
          <w:b/>
          <w:bCs/>
          <w:szCs w:val="22"/>
          <w:lang w:val="es-ES"/>
        </w:rPr>
      </w:pPr>
    </w:p>
    <w:p w14:paraId="704738AE" w14:textId="61C939E0" w:rsidR="0056300F" w:rsidRDefault="009D7086" w:rsidP="007A20F8">
      <w:pPr>
        <w:jc w:val="both"/>
        <w:rPr>
          <w:rFonts w:cs="Helvetica"/>
          <w:b/>
          <w:bCs/>
          <w:szCs w:val="22"/>
          <w:lang w:val="es-ES"/>
        </w:rPr>
      </w:pPr>
      <w:r>
        <w:rPr>
          <w:noProof/>
        </w:rPr>
        <w:drawing>
          <wp:anchor distT="0" distB="0" distL="114300" distR="114300" simplePos="0" relativeHeight="251741184" behindDoc="0" locked="0" layoutInCell="1" allowOverlap="1" wp14:anchorId="633D1793" wp14:editId="7EB88721">
            <wp:simplePos x="0" y="0"/>
            <wp:positionH relativeFrom="column">
              <wp:posOffset>887578</wp:posOffset>
            </wp:positionH>
            <wp:positionV relativeFrom="paragraph">
              <wp:posOffset>82702</wp:posOffset>
            </wp:positionV>
            <wp:extent cx="3514090" cy="2238375"/>
            <wp:effectExtent l="0" t="0" r="10160" b="9525"/>
            <wp:wrapNone/>
            <wp:docPr id="2043085923" name="Gráfico 1">
              <a:extLst xmlns:a="http://schemas.openxmlformats.org/drawingml/2006/main">
                <a:ext uri="{FF2B5EF4-FFF2-40B4-BE49-F238E27FC236}">
                  <a16:creationId xmlns:a16="http://schemas.microsoft.com/office/drawing/2014/main" id="{F431DDD1-EA22-44A5-9E88-D485E142AC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14:paraId="309C7517" w14:textId="59C15375" w:rsidR="0056300F" w:rsidRDefault="0056300F" w:rsidP="007A20F8">
      <w:pPr>
        <w:jc w:val="both"/>
        <w:rPr>
          <w:rFonts w:cs="Helvetica"/>
          <w:b/>
          <w:bCs/>
          <w:szCs w:val="22"/>
          <w:lang w:val="es-ES"/>
        </w:rPr>
      </w:pPr>
    </w:p>
    <w:p w14:paraId="285FFC4B" w14:textId="6BDA97F2" w:rsidR="009D7086" w:rsidRDefault="009D7086" w:rsidP="007A20F8">
      <w:pPr>
        <w:jc w:val="both"/>
        <w:rPr>
          <w:rFonts w:cs="Helvetica"/>
          <w:b/>
          <w:bCs/>
          <w:szCs w:val="22"/>
          <w:lang w:val="es-ES"/>
        </w:rPr>
      </w:pPr>
    </w:p>
    <w:p w14:paraId="0C8799F3" w14:textId="577B3111" w:rsidR="009D7086" w:rsidRDefault="009D7086" w:rsidP="007A20F8">
      <w:pPr>
        <w:jc w:val="both"/>
        <w:rPr>
          <w:rFonts w:cs="Helvetica"/>
          <w:b/>
          <w:bCs/>
          <w:szCs w:val="22"/>
          <w:lang w:val="es-ES"/>
        </w:rPr>
      </w:pPr>
    </w:p>
    <w:p w14:paraId="6202ED88" w14:textId="77777777" w:rsidR="009D7086" w:rsidRDefault="009D7086" w:rsidP="007A20F8">
      <w:pPr>
        <w:jc w:val="both"/>
        <w:rPr>
          <w:rFonts w:cs="Helvetica"/>
          <w:b/>
          <w:bCs/>
          <w:szCs w:val="22"/>
          <w:lang w:val="es-ES"/>
        </w:rPr>
      </w:pPr>
    </w:p>
    <w:p w14:paraId="563B1A88" w14:textId="77777777" w:rsidR="009D7086" w:rsidRDefault="009D7086" w:rsidP="007A20F8">
      <w:pPr>
        <w:jc w:val="both"/>
        <w:rPr>
          <w:rFonts w:cs="Helvetica"/>
          <w:b/>
          <w:bCs/>
          <w:szCs w:val="22"/>
          <w:lang w:val="es-ES"/>
        </w:rPr>
      </w:pPr>
    </w:p>
    <w:p w14:paraId="21813BB1" w14:textId="1C940A17" w:rsidR="009D7086" w:rsidRDefault="009D7086" w:rsidP="007A20F8">
      <w:pPr>
        <w:jc w:val="both"/>
        <w:rPr>
          <w:rFonts w:cs="Helvetica"/>
          <w:b/>
          <w:bCs/>
          <w:szCs w:val="22"/>
          <w:lang w:val="es-ES"/>
        </w:rPr>
      </w:pPr>
    </w:p>
    <w:p w14:paraId="077385A2" w14:textId="77777777" w:rsidR="009D7086" w:rsidRDefault="009D7086" w:rsidP="007A20F8">
      <w:pPr>
        <w:jc w:val="both"/>
        <w:rPr>
          <w:rFonts w:cs="Helvetica"/>
          <w:b/>
          <w:bCs/>
          <w:szCs w:val="22"/>
          <w:lang w:val="es-ES"/>
        </w:rPr>
      </w:pPr>
    </w:p>
    <w:p w14:paraId="50F6394B" w14:textId="482BB834" w:rsidR="009D7086" w:rsidRDefault="009D7086" w:rsidP="007A20F8">
      <w:pPr>
        <w:jc w:val="both"/>
        <w:rPr>
          <w:rFonts w:cs="Helvetica"/>
          <w:b/>
          <w:bCs/>
          <w:szCs w:val="22"/>
          <w:lang w:val="es-ES"/>
        </w:rPr>
      </w:pPr>
    </w:p>
    <w:p w14:paraId="66D03798" w14:textId="77777777" w:rsidR="009D7086" w:rsidRDefault="009D7086" w:rsidP="007A20F8">
      <w:pPr>
        <w:jc w:val="both"/>
        <w:rPr>
          <w:rFonts w:cs="Helvetica"/>
          <w:b/>
          <w:bCs/>
          <w:szCs w:val="22"/>
          <w:lang w:val="es-ES"/>
        </w:rPr>
      </w:pPr>
    </w:p>
    <w:p w14:paraId="3D896B46" w14:textId="282CEE14" w:rsidR="009D7086" w:rsidRDefault="009D7086" w:rsidP="007A20F8">
      <w:pPr>
        <w:jc w:val="both"/>
        <w:rPr>
          <w:rFonts w:cs="Helvetica"/>
          <w:b/>
          <w:bCs/>
          <w:szCs w:val="22"/>
          <w:lang w:val="es-ES"/>
        </w:rPr>
      </w:pPr>
    </w:p>
    <w:p w14:paraId="04513BE1" w14:textId="58D6E017" w:rsidR="009D7086" w:rsidRDefault="009D7086" w:rsidP="007A20F8">
      <w:pPr>
        <w:jc w:val="both"/>
        <w:rPr>
          <w:rFonts w:cs="Helvetica"/>
          <w:b/>
          <w:bCs/>
          <w:szCs w:val="22"/>
          <w:lang w:val="es-ES"/>
        </w:rPr>
      </w:pPr>
    </w:p>
    <w:p w14:paraId="3FF683FB" w14:textId="7D0878C5" w:rsidR="009D7086" w:rsidRDefault="009D7086" w:rsidP="007A20F8">
      <w:pPr>
        <w:jc w:val="both"/>
        <w:rPr>
          <w:rFonts w:cs="Helvetica"/>
          <w:b/>
          <w:bCs/>
          <w:szCs w:val="22"/>
          <w:lang w:val="es-ES"/>
        </w:rPr>
      </w:pPr>
    </w:p>
    <w:p w14:paraId="6DDDD306" w14:textId="77777777" w:rsidR="009D7086" w:rsidRDefault="009D7086" w:rsidP="007A20F8">
      <w:pPr>
        <w:jc w:val="both"/>
        <w:rPr>
          <w:rFonts w:cs="Helvetica"/>
          <w:b/>
          <w:bCs/>
          <w:szCs w:val="22"/>
          <w:lang w:val="es-ES"/>
        </w:rPr>
      </w:pPr>
    </w:p>
    <w:p w14:paraId="7027696C" w14:textId="77777777" w:rsidR="009D7086" w:rsidRDefault="009D7086" w:rsidP="007A20F8">
      <w:pPr>
        <w:jc w:val="both"/>
        <w:rPr>
          <w:rFonts w:cs="Helvetica"/>
          <w:b/>
          <w:bCs/>
          <w:szCs w:val="22"/>
          <w:lang w:val="es-ES"/>
        </w:rPr>
      </w:pPr>
    </w:p>
    <w:p w14:paraId="0E657932" w14:textId="77777777" w:rsidR="009D7086" w:rsidRDefault="009D7086" w:rsidP="007A20F8">
      <w:pPr>
        <w:jc w:val="both"/>
        <w:rPr>
          <w:rFonts w:cs="Helvetica"/>
          <w:b/>
          <w:bCs/>
          <w:szCs w:val="22"/>
          <w:lang w:val="es-ES"/>
        </w:rPr>
      </w:pPr>
    </w:p>
    <w:p w14:paraId="48A2097D" w14:textId="656147BE" w:rsidR="009D7086" w:rsidRPr="009F2B8B" w:rsidRDefault="009F2B8B" w:rsidP="007A20F8">
      <w:pPr>
        <w:jc w:val="both"/>
        <w:rPr>
          <w:rFonts w:cs="Helvetica"/>
          <w:szCs w:val="22"/>
          <w:lang w:val="es-ES"/>
        </w:rPr>
      </w:pPr>
      <w:r w:rsidRPr="009F2B8B">
        <w:rPr>
          <w:rFonts w:cs="Helvetica"/>
          <w:szCs w:val="22"/>
          <w:lang w:val="es-ES"/>
        </w:rPr>
        <w:t xml:space="preserve">Durante la ejecución de las actividades en el modelo de asesoría de da respuesta en su totalidad de las acciones adelantadas para cumplir con el indicador según la meta establecida. </w:t>
      </w:r>
    </w:p>
    <w:p w14:paraId="43FACE8B" w14:textId="77777777" w:rsidR="009D7086" w:rsidRDefault="009D7086" w:rsidP="007A20F8">
      <w:pPr>
        <w:jc w:val="both"/>
        <w:rPr>
          <w:rFonts w:cs="Helvetica"/>
          <w:b/>
          <w:bCs/>
          <w:szCs w:val="22"/>
          <w:lang w:val="es-ES"/>
        </w:rPr>
      </w:pPr>
    </w:p>
    <w:p w14:paraId="5947759F" w14:textId="4118B400" w:rsidR="0056300F" w:rsidRDefault="009D7086" w:rsidP="007A20F8">
      <w:pPr>
        <w:jc w:val="both"/>
        <w:rPr>
          <w:rFonts w:cs="Helvetica"/>
          <w:b/>
          <w:bCs/>
          <w:szCs w:val="22"/>
          <w:lang w:val="es-ES"/>
        </w:rPr>
      </w:pPr>
      <w:r>
        <w:rPr>
          <w:rFonts w:cs="Helvetica"/>
          <w:b/>
          <w:bCs/>
          <w:szCs w:val="22"/>
          <w:lang w:val="es-ES"/>
        </w:rPr>
        <w:t xml:space="preserve">4.9. </w:t>
      </w:r>
      <w:r w:rsidRPr="009D7086">
        <w:rPr>
          <w:rFonts w:cs="Helvetica"/>
          <w:b/>
          <w:bCs/>
          <w:szCs w:val="22"/>
          <w:lang w:val="es-ES"/>
        </w:rPr>
        <w:t>Porcentaje de evaluaciones de desempeño para jefes de control interno gestionadas</w:t>
      </w:r>
    </w:p>
    <w:p w14:paraId="1280828B" w14:textId="24821FD8" w:rsidR="009D7086" w:rsidRDefault="009D7086" w:rsidP="007A20F8">
      <w:pPr>
        <w:jc w:val="both"/>
        <w:rPr>
          <w:rFonts w:cs="Helvetica"/>
          <w:b/>
          <w:bCs/>
          <w:szCs w:val="22"/>
          <w:lang w:val="es-ES"/>
        </w:rPr>
      </w:pPr>
      <w:r>
        <w:rPr>
          <w:noProof/>
        </w:rPr>
        <w:drawing>
          <wp:anchor distT="0" distB="0" distL="114300" distR="114300" simplePos="0" relativeHeight="251742208" behindDoc="0" locked="0" layoutInCell="1" allowOverlap="1" wp14:anchorId="3A7E6464" wp14:editId="4074A7B1">
            <wp:simplePos x="0" y="0"/>
            <wp:positionH relativeFrom="column">
              <wp:posOffset>960088</wp:posOffset>
            </wp:positionH>
            <wp:positionV relativeFrom="paragraph">
              <wp:posOffset>122731</wp:posOffset>
            </wp:positionV>
            <wp:extent cx="3255898" cy="2029651"/>
            <wp:effectExtent l="0" t="0" r="1905" b="8890"/>
            <wp:wrapNone/>
            <wp:docPr id="1942630858" name="Gráfico 1">
              <a:extLst xmlns:a="http://schemas.openxmlformats.org/drawingml/2006/main">
                <a:ext uri="{FF2B5EF4-FFF2-40B4-BE49-F238E27FC236}">
                  <a16:creationId xmlns:a16="http://schemas.microsoft.com/office/drawing/2014/main" id="{F2EAF699-A6B8-479B-8D38-24A0634387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p w14:paraId="54028DDF" w14:textId="3F1ED65E" w:rsidR="009D7086" w:rsidRDefault="009D7086" w:rsidP="007A20F8">
      <w:pPr>
        <w:jc w:val="both"/>
        <w:rPr>
          <w:rFonts w:cs="Helvetica"/>
          <w:b/>
          <w:bCs/>
          <w:szCs w:val="22"/>
          <w:lang w:val="es-ES"/>
        </w:rPr>
      </w:pPr>
    </w:p>
    <w:p w14:paraId="025B1425" w14:textId="77777777" w:rsidR="009D7086" w:rsidRDefault="009D7086" w:rsidP="007A20F8">
      <w:pPr>
        <w:jc w:val="both"/>
        <w:rPr>
          <w:rFonts w:cs="Helvetica"/>
          <w:b/>
          <w:bCs/>
          <w:szCs w:val="22"/>
          <w:lang w:val="es-ES"/>
        </w:rPr>
      </w:pPr>
    </w:p>
    <w:p w14:paraId="28EC6751" w14:textId="77777777" w:rsidR="009D7086" w:rsidRDefault="009D7086" w:rsidP="007A20F8">
      <w:pPr>
        <w:jc w:val="both"/>
        <w:rPr>
          <w:rFonts w:cs="Helvetica"/>
          <w:b/>
          <w:bCs/>
          <w:szCs w:val="22"/>
          <w:lang w:val="es-ES"/>
        </w:rPr>
      </w:pPr>
    </w:p>
    <w:p w14:paraId="266483CC" w14:textId="77777777" w:rsidR="009D7086" w:rsidRDefault="009D7086" w:rsidP="007A20F8">
      <w:pPr>
        <w:jc w:val="both"/>
        <w:rPr>
          <w:rFonts w:cs="Helvetica"/>
          <w:b/>
          <w:bCs/>
          <w:szCs w:val="22"/>
          <w:lang w:val="es-ES"/>
        </w:rPr>
      </w:pPr>
    </w:p>
    <w:p w14:paraId="00A94AE7" w14:textId="77777777" w:rsidR="009D7086" w:rsidRDefault="009D7086" w:rsidP="007A20F8">
      <w:pPr>
        <w:jc w:val="both"/>
        <w:rPr>
          <w:rFonts w:cs="Helvetica"/>
          <w:b/>
          <w:bCs/>
          <w:szCs w:val="22"/>
          <w:lang w:val="es-ES"/>
        </w:rPr>
      </w:pPr>
    </w:p>
    <w:p w14:paraId="3A1E6180" w14:textId="77777777" w:rsidR="009D7086" w:rsidRDefault="009D7086" w:rsidP="007A20F8">
      <w:pPr>
        <w:jc w:val="both"/>
        <w:rPr>
          <w:rFonts w:cs="Helvetica"/>
          <w:b/>
          <w:bCs/>
          <w:szCs w:val="22"/>
          <w:lang w:val="es-ES"/>
        </w:rPr>
      </w:pPr>
    </w:p>
    <w:p w14:paraId="24447936" w14:textId="77777777" w:rsidR="009D7086" w:rsidRDefault="009D7086" w:rsidP="007A20F8">
      <w:pPr>
        <w:jc w:val="both"/>
        <w:rPr>
          <w:rFonts w:cs="Helvetica"/>
          <w:b/>
          <w:bCs/>
          <w:szCs w:val="22"/>
          <w:lang w:val="es-ES"/>
        </w:rPr>
      </w:pPr>
    </w:p>
    <w:p w14:paraId="5A0B3A05" w14:textId="77777777" w:rsidR="009D7086" w:rsidRDefault="009D7086" w:rsidP="007A20F8">
      <w:pPr>
        <w:jc w:val="both"/>
        <w:rPr>
          <w:rFonts w:cs="Helvetica"/>
          <w:b/>
          <w:bCs/>
          <w:szCs w:val="22"/>
          <w:lang w:val="es-ES"/>
        </w:rPr>
      </w:pPr>
    </w:p>
    <w:p w14:paraId="3B1AE7E7" w14:textId="77777777" w:rsidR="009D7086" w:rsidRDefault="009D7086" w:rsidP="007A20F8">
      <w:pPr>
        <w:jc w:val="both"/>
        <w:rPr>
          <w:rFonts w:cs="Helvetica"/>
          <w:b/>
          <w:bCs/>
          <w:szCs w:val="22"/>
          <w:lang w:val="es-ES"/>
        </w:rPr>
      </w:pPr>
    </w:p>
    <w:p w14:paraId="267CE9FA" w14:textId="77777777" w:rsidR="009D7086" w:rsidRDefault="009D7086" w:rsidP="007A20F8">
      <w:pPr>
        <w:jc w:val="both"/>
        <w:rPr>
          <w:rFonts w:cs="Helvetica"/>
          <w:b/>
          <w:bCs/>
          <w:szCs w:val="22"/>
          <w:lang w:val="es-ES"/>
        </w:rPr>
      </w:pPr>
    </w:p>
    <w:p w14:paraId="36F89906" w14:textId="77777777" w:rsidR="009D7086" w:rsidRDefault="009D7086" w:rsidP="007A20F8">
      <w:pPr>
        <w:jc w:val="both"/>
        <w:rPr>
          <w:rFonts w:cs="Helvetica"/>
          <w:b/>
          <w:bCs/>
          <w:szCs w:val="22"/>
          <w:lang w:val="es-ES"/>
        </w:rPr>
      </w:pPr>
    </w:p>
    <w:p w14:paraId="4EBDA003" w14:textId="77777777" w:rsidR="009D7086" w:rsidRDefault="009D7086" w:rsidP="007A20F8">
      <w:pPr>
        <w:jc w:val="both"/>
        <w:rPr>
          <w:rFonts w:cs="Helvetica"/>
          <w:b/>
          <w:bCs/>
          <w:szCs w:val="22"/>
          <w:lang w:val="es-ES"/>
        </w:rPr>
      </w:pPr>
    </w:p>
    <w:p w14:paraId="19304511" w14:textId="77777777" w:rsidR="009D7086" w:rsidRDefault="009D7086" w:rsidP="007A20F8">
      <w:pPr>
        <w:jc w:val="both"/>
        <w:rPr>
          <w:rFonts w:cs="Helvetica"/>
          <w:b/>
          <w:bCs/>
          <w:szCs w:val="22"/>
          <w:lang w:val="es-ES"/>
        </w:rPr>
      </w:pPr>
    </w:p>
    <w:p w14:paraId="7F155F3C" w14:textId="37CFFA43" w:rsidR="009D7086" w:rsidRPr="000163B6" w:rsidRDefault="009F2B8B" w:rsidP="007A20F8">
      <w:pPr>
        <w:jc w:val="both"/>
        <w:rPr>
          <w:rFonts w:cs="Helvetica"/>
          <w:b/>
          <w:bCs/>
          <w:szCs w:val="22"/>
          <w:lang w:val="es-ES"/>
        </w:rPr>
      </w:pPr>
      <w:r w:rsidRPr="000163B6">
        <w:rPr>
          <w:rFonts w:cs="Helvetica"/>
          <w:b/>
          <w:bCs/>
          <w:szCs w:val="22"/>
          <w:lang w:val="es-ES"/>
        </w:rPr>
        <w:t>En porcentaje de evaluación de desempeño y el control interno de adelantaron la</w:t>
      </w:r>
      <w:r w:rsidR="009447AD" w:rsidRPr="000163B6">
        <w:rPr>
          <w:rFonts w:cs="Helvetica"/>
          <w:b/>
          <w:bCs/>
          <w:szCs w:val="22"/>
          <w:lang w:val="es-ES"/>
        </w:rPr>
        <w:t>s</w:t>
      </w:r>
      <w:r w:rsidRPr="000163B6">
        <w:rPr>
          <w:rFonts w:cs="Helvetica"/>
          <w:b/>
          <w:bCs/>
          <w:szCs w:val="22"/>
          <w:lang w:val="es-ES"/>
        </w:rPr>
        <w:t xml:space="preserve"> acciones pertinentes que permitieron dar cumplimiento con el objetivo del 100%</w:t>
      </w:r>
      <w:r w:rsidR="009447AD" w:rsidRPr="000163B6">
        <w:rPr>
          <w:rFonts w:cs="Helvetica"/>
          <w:b/>
          <w:bCs/>
          <w:szCs w:val="22"/>
          <w:lang w:val="es-ES"/>
        </w:rPr>
        <w:t>.</w:t>
      </w:r>
    </w:p>
    <w:p w14:paraId="22D16F8B" w14:textId="77777777" w:rsidR="009D7086" w:rsidRPr="009447AD" w:rsidRDefault="009D7086" w:rsidP="007A20F8">
      <w:pPr>
        <w:jc w:val="both"/>
        <w:rPr>
          <w:rFonts w:cs="Helvetica"/>
          <w:szCs w:val="22"/>
          <w:lang w:val="es-ES"/>
        </w:rPr>
      </w:pPr>
    </w:p>
    <w:p w14:paraId="54ED50F6" w14:textId="288BF964" w:rsidR="009D7086" w:rsidRDefault="009D7086" w:rsidP="007A20F8">
      <w:pPr>
        <w:jc w:val="both"/>
        <w:rPr>
          <w:noProof/>
          <w:lang w:val="es-CO"/>
        </w:rPr>
      </w:pPr>
      <w:r>
        <w:rPr>
          <w:rFonts w:cs="Helvetica"/>
          <w:b/>
          <w:bCs/>
          <w:szCs w:val="22"/>
          <w:lang w:val="es-ES"/>
        </w:rPr>
        <w:t xml:space="preserve">5.1. </w:t>
      </w:r>
      <w:r w:rsidRPr="009D7086">
        <w:rPr>
          <w:rFonts w:cs="Helvetica"/>
          <w:b/>
          <w:bCs/>
          <w:szCs w:val="22"/>
          <w:lang w:val="es-ES"/>
        </w:rPr>
        <w:t>Variación del número de demandas de la causa con relación a la política de prevención del daño antijurídico PPDA, del año en curso con respecto al año anterior</w:t>
      </w:r>
      <w:r w:rsidR="00156939" w:rsidRPr="00156939">
        <w:rPr>
          <w:noProof/>
          <w:lang w:val="es-CO"/>
        </w:rPr>
        <w:t xml:space="preserve"> </w:t>
      </w:r>
    </w:p>
    <w:p w14:paraId="1BCEF7EF" w14:textId="1CEB3A3C" w:rsidR="00156939" w:rsidRDefault="000163B6" w:rsidP="007A20F8">
      <w:pPr>
        <w:jc w:val="both"/>
        <w:rPr>
          <w:noProof/>
          <w:lang w:val="es-CO"/>
        </w:rPr>
      </w:pPr>
      <w:r>
        <w:rPr>
          <w:noProof/>
        </w:rPr>
        <w:drawing>
          <wp:anchor distT="0" distB="0" distL="114300" distR="114300" simplePos="0" relativeHeight="251743232" behindDoc="0" locked="0" layoutInCell="1" allowOverlap="1" wp14:anchorId="08C9CEB8" wp14:editId="11913FAD">
            <wp:simplePos x="0" y="0"/>
            <wp:positionH relativeFrom="column">
              <wp:posOffset>870233</wp:posOffset>
            </wp:positionH>
            <wp:positionV relativeFrom="paragraph">
              <wp:posOffset>67194</wp:posOffset>
            </wp:positionV>
            <wp:extent cx="3869022" cy="2320356"/>
            <wp:effectExtent l="0" t="0" r="17780" b="3810"/>
            <wp:wrapNone/>
            <wp:docPr id="1225577927" name="Gráfico 1">
              <a:extLst xmlns:a="http://schemas.openxmlformats.org/drawingml/2006/main">
                <a:ext uri="{FF2B5EF4-FFF2-40B4-BE49-F238E27FC236}">
                  <a16:creationId xmlns:a16="http://schemas.microsoft.com/office/drawing/2014/main" id="{91875D2D-533F-4234-8C2E-EB485B1001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14:paraId="77B7D3DB" w14:textId="77777777" w:rsidR="00156939" w:rsidRDefault="00156939" w:rsidP="007A20F8">
      <w:pPr>
        <w:jc w:val="both"/>
        <w:rPr>
          <w:noProof/>
          <w:lang w:val="es-CO"/>
        </w:rPr>
      </w:pPr>
    </w:p>
    <w:p w14:paraId="6BF07700" w14:textId="77777777" w:rsidR="00156939" w:rsidRDefault="00156939" w:rsidP="007A20F8">
      <w:pPr>
        <w:jc w:val="both"/>
        <w:rPr>
          <w:noProof/>
          <w:lang w:val="es-CO"/>
        </w:rPr>
      </w:pPr>
    </w:p>
    <w:p w14:paraId="6A2BD19A" w14:textId="77777777" w:rsidR="00156939" w:rsidRDefault="00156939" w:rsidP="007A20F8">
      <w:pPr>
        <w:jc w:val="both"/>
        <w:rPr>
          <w:noProof/>
          <w:lang w:val="es-CO"/>
        </w:rPr>
      </w:pPr>
    </w:p>
    <w:p w14:paraId="75DA22FD" w14:textId="77777777" w:rsidR="00156939" w:rsidRDefault="00156939" w:rsidP="007A20F8">
      <w:pPr>
        <w:jc w:val="both"/>
        <w:rPr>
          <w:noProof/>
          <w:lang w:val="es-CO"/>
        </w:rPr>
      </w:pPr>
    </w:p>
    <w:p w14:paraId="78B70BCD" w14:textId="77777777" w:rsidR="00156939" w:rsidRDefault="00156939" w:rsidP="007A20F8">
      <w:pPr>
        <w:jc w:val="both"/>
        <w:rPr>
          <w:noProof/>
          <w:lang w:val="es-CO"/>
        </w:rPr>
      </w:pPr>
    </w:p>
    <w:p w14:paraId="17155AD6" w14:textId="77777777" w:rsidR="00156939" w:rsidRDefault="00156939" w:rsidP="007A20F8">
      <w:pPr>
        <w:jc w:val="both"/>
        <w:rPr>
          <w:noProof/>
          <w:lang w:val="es-CO"/>
        </w:rPr>
      </w:pPr>
    </w:p>
    <w:p w14:paraId="2AA0FBF0" w14:textId="77777777" w:rsidR="00156939" w:rsidRDefault="00156939" w:rsidP="007A20F8">
      <w:pPr>
        <w:jc w:val="both"/>
        <w:rPr>
          <w:noProof/>
          <w:lang w:val="es-CO"/>
        </w:rPr>
      </w:pPr>
    </w:p>
    <w:p w14:paraId="4E8460BF" w14:textId="77777777" w:rsidR="00156939" w:rsidRDefault="00156939" w:rsidP="007A20F8">
      <w:pPr>
        <w:jc w:val="both"/>
        <w:rPr>
          <w:noProof/>
          <w:lang w:val="es-CO"/>
        </w:rPr>
      </w:pPr>
    </w:p>
    <w:p w14:paraId="2008ED79" w14:textId="77777777" w:rsidR="00156939" w:rsidRDefault="00156939" w:rsidP="007A20F8">
      <w:pPr>
        <w:jc w:val="both"/>
        <w:rPr>
          <w:noProof/>
          <w:lang w:val="es-CO"/>
        </w:rPr>
      </w:pPr>
    </w:p>
    <w:p w14:paraId="1A1DA7AC" w14:textId="77777777" w:rsidR="00156939" w:rsidRDefault="00156939" w:rsidP="007A20F8">
      <w:pPr>
        <w:jc w:val="both"/>
        <w:rPr>
          <w:noProof/>
          <w:lang w:val="es-CO"/>
        </w:rPr>
      </w:pPr>
    </w:p>
    <w:p w14:paraId="2D053F6B" w14:textId="77777777" w:rsidR="00156939" w:rsidRDefault="00156939" w:rsidP="007A20F8">
      <w:pPr>
        <w:jc w:val="both"/>
        <w:rPr>
          <w:noProof/>
          <w:lang w:val="es-CO"/>
        </w:rPr>
      </w:pPr>
    </w:p>
    <w:p w14:paraId="77BCA9D2" w14:textId="77777777" w:rsidR="00156939" w:rsidRDefault="00156939" w:rsidP="007A20F8">
      <w:pPr>
        <w:jc w:val="both"/>
        <w:rPr>
          <w:noProof/>
          <w:lang w:val="es-CO"/>
        </w:rPr>
      </w:pPr>
    </w:p>
    <w:p w14:paraId="761CC69B" w14:textId="77777777" w:rsidR="00156939" w:rsidRDefault="00156939" w:rsidP="007A20F8">
      <w:pPr>
        <w:jc w:val="both"/>
        <w:rPr>
          <w:noProof/>
          <w:lang w:val="es-CO"/>
        </w:rPr>
      </w:pPr>
    </w:p>
    <w:p w14:paraId="0A12F924" w14:textId="77777777" w:rsidR="00156939" w:rsidRDefault="00156939" w:rsidP="007A20F8">
      <w:pPr>
        <w:jc w:val="both"/>
        <w:rPr>
          <w:noProof/>
          <w:lang w:val="es-CO"/>
        </w:rPr>
      </w:pPr>
    </w:p>
    <w:p w14:paraId="50DCFF52" w14:textId="77777777" w:rsidR="00156939" w:rsidRDefault="00156939" w:rsidP="007A20F8">
      <w:pPr>
        <w:jc w:val="both"/>
        <w:rPr>
          <w:noProof/>
          <w:lang w:val="es-CO"/>
        </w:rPr>
      </w:pPr>
    </w:p>
    <w:p w14:paraId="14514AE6" w14:textId="56521627" w:rsidR="00156939" w:rsidRDefault="00156939" w:rsidP="007A20F8">
      <w:pPr>
        <w:jc w:val="both"/>
        <w:rPr>
          <w:noProof/>
          <w:lang w:val="es-CO"/>
        </w:rPr>
      </w:pPr>
    </w:p>
    <w:p w14:paraId="39A170D6" w14:textId="108CD86A" w:rsidR="009447AD" w:rsidRPr="000163B6" w:rsidRDefault="009447AD" w:rsidP="007A20F8">
      <w:pPr>
        <w:jc w:val="both"/>
        <w:rPr>
          <w:b/>
          <w:bCs/>
          <w:noProof/>
          <w:lang w:val="es-CO"/>
        </w:rPr>
      </w:pPr>
      <w:r w:rsidRPr="000163B6">
        <w:rPr>
          <w:b/>
          <w:bCs/>
          <w:noProof/>
          <w:lang w:val="es-CO"/>
        </w:rPr>
        <w:t>Para este inidcador se plantearon acciones de cumplimiento de un 100%, al realizar la validacion de la informacion se observa el incumplimiento del mismos con un alcance de ejecucion del 61 %.</w:t>
      </w:r>
    </w:p>
    <w:p w14:paraId="0B6C3360" w14:textId="77777777" w:rsidR="00156939" w:rsidRPr="009447AD" w:rsidRDefault="00156939" w:rsidP="007A20F8">
      <w:pPr>
        <w:jc w:val="both"/>
        <w:rPr>
          <w:b/>
          <w:bCs/>
          <w:noProof/>
          <w:lang w:val="es-CO"/>
        </w:rPr>
      </w:pPr>
    </w:p>
    <w:p w14:paraId="6123881B" w14:textId="77777777" w:rsidR="00156939" w:rsidRPr="009447AD" w:rsidRDefault="00156939" w:rsidP="007A20F8">
      <w:pPr>
        <w:jc w:val="both"/>
        <w:rPr>
          <w:b/>
          <w:bCs/>
          <w:noProof/>
          <w:lang w:val="es-CO"/>
        </w:rPr>
      </w:pPr>
    </w:p>
    <w:p w14:paraId="6C609648" w14:textId="07A7B42D" w:rsidR="00156939" w:rsidRPr="009447AD" w:rsidRDefault="00156939" w:rsidP="007A20F8">
      <w:pPr>
        <w:jc w:val="both"/>
        <w:rPr>
          <w:b/>
          <w:bCs/>
          <w:noProof/>
          <w:lang w:val="es-CO"/>
        </w:rPr>
      </w:pPr>
      <w:r w:rsidRPr="009447AD">
        <w:rPr>
          <w:b/>
          <w:bCs/>
          <w:noProof/>
          <w:lang w:val="es-CO"/>
        </w:rPr>
        <w:t xml:space="preserve">5.2. </w:t>
      </w:r>
      <w:r w:rsidR="008B745A" w:rsidRPr="009447AD">
        <w:rPr>
          <w:b/>
          <w:bCs/>
          <w:noProof/>
          <w:lang w:val="es-CO"/>
        </w:rPr>
        <w:t>Avance en la implementación del Sistema Integrado de Planeación y Gestión.</w:t>
      </w:r>
    </w:p>
    <w:p w14:paraId="728D1194" w14:textId="77777777" w:rsidR="008B745A" w:rsidRDefault="008B745A" w:rsidP="007A20F8">
      <w:pPr>
        <w:jc w:val="both"/>
        <w:rPr>
          <w:noProof/>
          <w:lang w:val="es-CO"/>
        </w:rPr>
      </w:pPr>
    </w:p>
    <w:p w14:paraId="7621A063" w14:textId="2EC6C4DF" w:rsidR="008B745A" w:rsidRDefault="008B745A" w:rsidP="007A20F8">
      <w:pPr>
        <w:jc w:val="both"/>
        <w:rPr>
          <w:rFonts w:cs="Helvetica"/>
          <w:b/>
          <w:bCs/>
          <w:szCs w:val="22"/>
          <w:lang w:val="es-ES"/>
        </w:rPr>
      </w:pPr>
      <w:r w:rsidRPr="008B745A">
        <w:rPr>
          <w:rFonts w:cs="Helvetica"/>
          <w:b/>
          <w:bCs/>
          <w:noProof/>
          <w:szCs w:val="22"/>
          <w:lang w:val="es-ES"/>
        </w:rPr>
        <w:drawing>
          <wp:inline distT="0" distB="0" distL="0" distR="0" wp14:anchorId="1A7B6479" wp14:editId="68C77A56">
            <wp:extent cx="5576254" cy="1731456"/>
            <wp:effectExtent l="0" t="0" r="5715" b="2540"/>
            <wp:docPr id="4177895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789542" name=""/>
                    <pic:cNvPicPr/>
                  </pic:nvPicPr>
                  <pic:blipFill>
                    <a:blip r:embed="rId47"/>
                    <a:stretch>
                      <a:fillRect/>
                    </a:stretch>
                  </pic:blipFill>
                  <pic:spPr>
                    <a:xfrm>
                      <a:off x="0" y="0"/>
                      <a:ext cx="5615136" cy="1743529"/>
                    </a:xfrm>
                    <a:prstGeom prst="rect">
                      <a:avLst/>
                    </a:prstGeom>
                  </pic:spPr>
                </pic:pic>
              </a:graphicData>
            </a:graphic>
          </wp:inline>
        </w:drawing>
      </w:r>
    </w:p>
    <w:p w14:paraId="064F0360" w14:textId="77777777" w:rsidR="009447AD" w:rsidRPr="009447AD" w:rsidRDefault="009447AD" w:rsidP="007A20F8">
      <w:pPr>
        <w:jc w:val="both"/>
        <w:rPr>
          <w:rFonts w:cs="Helvetica"/>
          <w:szCs w:val="22"/>
          <w:lang w:val="es-ES"/>
        </w:rPr>
      </w:pPr>
    </w:p>
    <w:p w14:paraId="7F280ADB" w14:textId="07B20D3C" w:rsidR="009447AD" w:rsidRPr="009447AD" w:rsidRDefault="009447AD" w:rsidP="007A20F8">
      <w:pPr>
        <w:jc w:val="both"/>
        <w:rPr>
          <w:rFonts w:cs="Helvetica"/>
          <w:szCs w:val="22"/>
          <w:lang w:val="es-ES"/>
        </w:rPr>
      </w:pPr>
      <w:r w:rsidRPr="009447AD">
        <w:rPr>
          <w:rFonts w:cs="Helvetica"/>
          <w:szCs w:val="22"/>
          <w:lang w:val="es-ES"/>
        </w:rPr>
        <w:t xml:space="preserve">Este indicador cuenta con cuatro trimestres </w:t>
      </w:r>
      <w:r w:rsidRPr="000163B6">
        <w:rPr>
          <w:rFonts w:cs="Helvetica"/>
          <w:b/>
          <w:bCs/>
          <w:szCs w:val="22"/>
          <w:lang w:val="es-ES"/>
        </w:rPr>
        <w:t xml:space="preserve">donde observamos que en cada uno de ellos se plantea una meta de cumplimiento que oscila entre el 25% y 90% de cumplimiento, durante la evaluación y resultado de ejecución de evidencia, el incumplimiento del cuatro trimestre, al contrario que el </w:t>
      </w:r>
      <w:r w:rsidR="000163B6" w:rsidRPr="000163B6">
        <w:rPr>
          <w:rFonts w:cs="Helvetica"/>
          <w:b/>
          <w:bCs/>
          <w:szCs w:val="22"/>
          <w:lang w:val="es-ES"/>
        </w:rPr>
        <w:t>de</w:t>
      </w:r>
      <w:r w:rsidRPr="000163B6">
        <w:rPr>
          <w:rFonts w:cs="Helvetica"/>
          <w:b/>
          <w:bCs/>
          <w:szCs w:val="22"/>
          <w:lang w:val="es-ES"/>
        </w:rPr>
        <w:t xml:space="preserve"> </w:t>
      </w:r>
      <w:r w:rsidR="00DE05F2" w:rsidRPr="000163B6">
        <w:rPr>
          <w:rFonts w:cs="Helvetica"/>
          <w:b/>
          <w:bCs/>
          <w:szCs w:val="22"/>
          <w:lang w:val="es-ES"/>
        </w:rPr>
        <w:t>los dos primeros se cumplen</w:t>
      </w:r>
      <w:r w:rsidRPr="000163B6">
        <w:rPr>
          <w:rFonts w:cs="Helvetica"/>
          <w:b/>
          <w:bCs/>
          <w:szCs w:val="22"/>
          <w:lang w:val="es-ES"/>
        </w:rPr>
        <w:t xml:space="preserve"> con la meta establecida a diferencia de tercero que queda por debajo o diferencia de 1% de incumplimiento.</w:t>
      </w:r>
      <w:r>
        <w:rPr>
          <w:rFonts w:cs="Helvetica"/>
          <w:szCs w:val="22"/>
          <w:lang w:val="es-ES"/>
        </w:rPr>
        <w:t xml:space="preserve"> </w:t>
      </w:r>
    </w:p>
    <w:p w14:paraId="48A41DA7" w14:textId="77777777" w:rsidR="008B745A" w:rsidRDefault="008B745A" w:rsidP="007A20F8">
      <w:pPr>
        <w:jc w:val="both"/>
        <w:rPr>
          <w:rFonts w:cs="Helvetica"/>
          <w:b/>
          <w:bCs/>
          <w:szCs w:val="22"/>
          <w:lang w:val="es-ES"/>
        </w:rPr>
      </w:pPr>
    </w:p>
    <w:p w14:paraId="6CDC4C98" w14:textId="1B1341B3" w:rsidR="008B745A" w:rsidRDefault="008B745A" w:rsidP="007A20F8">
      <w:pPr>
        <w:jc w:val="both"/>
        <w:rPr>
          <w:rFonts w:cs="Helvetica"/>
          <w:b/>
          <w:bCs/>
          <w:szCs w:val="22"/>
          <w:lang w:val="es-ES"/>
        </w:rPr>
      </w:pPr>
      <w:r>
        <w:rPr>
          <w:rFonts w:cs="Helvetica"/>
          <w:b/>
          <w:bCs/>
          <w:szCs w:val="22"/>
          <w:lang w:val="es-ES"/>
        </w:rPr>
        <w:t xml:space="preserve">5.3. </w:t>
      </w:r>
      <w:r w:rsidRPr="008B745A">
        <w:rPr>
          <w:rFonts w:cs="Helvetica"/>
          <w:b/>
          <w:bCs/>
          <w:szCs w:val="22"/>
          <w:lang w:val="es-ES"/>
        </w:rPr>
        <w:t>Evaluación de la mejora continua institucional de la entidad (Desempeño Institucional</w:t>
      </w:r>
      <w:r>
        <w:rPr>
          <w:rFonts w:cs="Helvetica"/>
          <w:b/>
          <w:bCs/>
          <w:szCs w:val="22"/>
          <w:lang w:val="es-ES"/>
        </w:rPr>
        <w:t>.</w:t>
      </w:r>
    </w:p>
    <w:p w14:paraId="75C917E5" w14:textId="79581157" w:rsidR="008B745A" w:rsidRDefault="009447AD" w:rsidP="007A20F8">
      <w:pPr>
        <w:jc w:val="both"/>
        <w:rPr>
          <w:rFonts w:cs="Helvetica"/>
          <w:b/>
          <w:bCs/>
          <w:szCs w:val="22"/>
          <w:lang w:val="es-ES"/>
        </w:rPr>
      </w:pPr>
      <w:r w:rsidRPr="008B745A">
        <w:rPr>
          <w:rFonts w:cs="Helvetica"/>
          <w:b/>
          <w:bCs/>
          <w:noProof/>
          <w:szCs w:val="22"/>
          <w:lang w:val="es-ES"/>
        </w:rPr>
        <w:drawing>
          <wp:anchor distT="0" distB="0" distL="114300" distR="114300" simplePos="0" relativeHeight="251744256" behindDoc="0" locked="0" layoutInCell="1" allowOverlap="1" wp14:anchorId="421EBA55" wp14:editId="17434037">
            <wp:simplePos x="0" y="0"/>
            <wp:positionH relativeFrom="column">
              <wp:posOffset>563245</wp:posOffset>
            </wp:positionH>
            <wp:positionV relativeFrom="paragraph">
              <wp:posOffset>82550</wp:posOffset>
            </wp:positionV>
            <wp:extent cx="4354830" cy="1807210"/>
            <wp:effectExtent l="0" t="0" r="7620" b="2540"/>
            <wp:wrapSquare wrapText="bothSides"/>
            <wp:docPr id="358485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8539" name=""/>
                    <pic:cNvPicPr/>
                  </pic:nvPicPr>
                  <pic:blipFill>
                    <a:blip r:embed="rId48"/>
                    <a:stretch>
                      <a:fillRect/>
                    </a:stretch>
                  </pic:blipFill>
                  <pic:spPr>
                    <a:xfrm>
                      <a:off x="0" y="0"/>
                      <a:ext cx="4354830" cy="1807210"/>
                    </a:xfrm>
                    <a:prstGeom prst="rect">
                      <a:avLst/>
                    </a:prstGeom>
                  </pic:spPr>
                </pic:pic>
              </a:graphicData>
            </a:graphic>
            <wp14:sizeRelH relativeFrom="margin">
              <wp14:pctWidth>0</wp14:pctWidth>
            </wp14:sizeRelH>
            <wp14:sizeRelV relativeFrom="margin">
              <wp14:pctHeight>0</wp14:pctHeight>
            </wp14:sizeRelV>
          </wp:anchor>
        </w:drawing>
      </w:r>
    </w:p>
    <w:p w14:paraId="17F1B5E4" w14:textId="0E9B5D54" w:rsidR="008B745A" w:rsidRDefault="008B745A" w:rsidP="007A20F8">
      <w:pPr>
        <w:jc w:val="both"/>
        <w:rPr>
          <w:rFonts w:cs="Helvetica"/>
          <w:b/>
          <w:bCs/>
          <w:szCs w:val="22"/>
          <w:lang w:val="es-ES"/>
        </w:rPr>
      </w:pPr>
    </w:p>
    <w:p w14:paraId="3CC2CAC1" w14:textId="742EC9E2" w:rsidR="008B745A" w:rsidRDefault="008B745A" w:rsidP="007A20F8">
      <w:pPr>
        <w:jc w:val="both"/>
        <w:rPr>
          <w:rFonts w:cs="Helvetica"/>
          <w:b/>
          <w:bCs/>
          <w:szCs w:val="22"/>
          <w:lang w:val="es-ES"/>
        </w:rPr>
      </w:pPr>
    </w:p>
    <w:p w14:paraId="67B9E148" w14:textId="690DA898" w:rsidR="008B745A" w:rsidRDefault="008B745A" w:rsidP="007A20F8">
      <w:pPr>
        <w:jc w:val="both"/>
        <w:rPr>
          <w:rFonts w:cs="Helvetica"/>
          <w:b/>
          <w:bCs/>
          <w:szCs w:val="22"/>
          <w:lang w:val="es-ES"/>
        </w:rPr>
      </w:pPr>
    </w:p>
    <w:p w14:paraId="05C6C63A" w14:textId="77777777" w:rsidR="008B745A" w:rsidRDefault="008B745A" w:rsidP="007A20F8">
      <w:pPr>
        <w:jc w:val="both"/>
        <w:rPr>
          <w:rFonts w:cs="Helvetica"/>
          <w:b/>
          <w:bCs/>
          <w:szCs w:val="22"/>
          <w:lang w:val="es-ES"/>
        </w:rPr>
      </w:pPr>
    </w:p>
    <w:p w14:paraId="228B7032" w14:textId="77777777" w:rsidR="008B745A" w:rsidRDefault="008B745A" w:rsidP="007A20F8">
      <w:pPr>
        <w:jc w:val="both"/>
        <w:rPr>
          <w:rFonts w:cs="Helvetica"/>
          <w:b/>
          <w:bCs/>
          <w:szCs w:val="22"/>
          <w:lang w:val="es-ES"/>
        </w:rPr>
      </w:pPr>
    </w:p>
    <w:p w14:paraId="16169246" w14:textId="6BAE6429" w:rsidR="008B745A" w:rsidRDefault="008B745A" w:rsidP="007A20F8">
      <w:pPr>
        <w:jc w:val="both"/>
        <w:rPr>
          <w:rFonts w:cs="Helvetica"/>
          <w:b/>
          <w:bCs/>
          <w:szCs w:val="22"/>
          <w:lang w:val="es-ES"/>
        </w:rPr>
      </w:pPr>
    </w:p>
    <w:p w14:paraId="5404FF07" w14:textId="77777777" w:rsidR="008B745A" w:rsidRDefault="008B745A" w:rsidP="007A20F8">
      <w:pPr>
        <w:jc w:val="both"/>
        <w:rPr>
          <w:rFonts w:cs="Helvetica"/>
          <w:b/>
          <w:bCs/>
          <w:szCs w:val="22"/>
          <w:lang w:val="es-ES"/>
        </w:rPr>
      </w:pPr>
    </w:p>
    <w:p w14:paraId="6BCE1FFE" w14:textId="77777777" w:rsidR="008B745A" w:rsidRDefault="008B745A" w:rsidP="007A20F8">
      <w:pPr>
        <w:jc w:val="both"/>
        <w:rPr>
          <w:rFonts w:cs="Helvetica"/>
          <w:b/>
          <w:bCs/>
          <w:szCs w:val="22"/>
          <w:lang w:val="es-ES"/>
        </w:rPr>
      </w:pPr>
    </w:p>
    <w:p w14:paraId="7F1F369B" w14:textId="77777777" w:rsidR="008B745A" w:rsidRDefault="008B745A" w:rsidP="007A20F8">
      <w:pPr>
        <w:jc w:val="both"/>
        <w:rPr>
          <w:rFonts w:cs="Helvetica"/>
          <w:b/>
          <w:bCs/>
          <w:szCs w:val="22"/>
          <w:lang w:val="es-ES"/>
        </w:rPr>
      </w:pPr>
    </w:p>
    <w:p w14:paraId="5A501C28" w14:textId="57B3E82F" w:rsidR="008B745A" w:rsidRDefault="008B745A" w:rsidP="007A20F8">
      <w:pPr>
        <w:jc w:val="both"/>
        <w:rPr>
          <w:rFonts w:cs="Helvetica"/>
          <w:b/>
          <w:bCs/>
          <w:szCs w:val="22"/>
          <w:lang w:val="es-ES"/>
        </w:rPr>
      </w:pPr>
    </w:p>
    <w:p w14:paraId="5C1B36E7" w14:textId="77777777" w:rsidR="008B745A" w:rsidRDefault="008B745A" w:rsidP="007A20F8">
      <w:pPr>
        <w:jc w:val="both"/>
        <w:rPr>
          <w:rFonts w:cs="Helvetica"/>
          <w:b/>
          <w:bCs/>
          <w:szCs w:val="22"/>
          <w:lang w:val="es-ES"/>
        </w:rPr>
      </w:pPr>
    </w:p>
    <w:p w14:paraId="5659B386" w14:textId="77777777" w:rsidR="008B745A" w:rsidRDefault="008B745A" w:rsidP="007A20F8">
      <w:pPr>
        <w:jc w:val="both"/>
        <w:rPr>
          <w:rFonts w:cs="Helvetica"/>
          <w:b/>
          <w:bCs/>
          <w:szCs w:val="22"/>
          <w:lang w:val="es-ES"/>
        </w:rPr>
      </w:pPr>
    </w:p>
    <w:p w14:paraId="4CFE9E3D" w14:textId="0A033176" w:rsidR="008B745A" w:rsidRDefault="009447AD" w:rsidP="007A20F8">
      <w:pPr>
        <w:jc w:val="both"/>
        <w:rPr>
          <w:rFonts w:cs="Helvetica"/>
          <w:szCs w:val="22"/>
          <w:lang w:val="es-ES"/>
        </w:rPr>
      </w:pPr>
      <w:r>
        <w:rPr>
          <w:rFonts w:cs="Helvetica"/>
          <w:szCs w:val="22"/>
          <w:lang w:val="es-ES"/>
        </w:rPr>
        <w:t>Se</w:t>
      </w:r>
      <w:r w:rsidRPr="009447AD">
        <w:rPr>
          <w:rFonts w:cs="Helvetica"/>
          <w:szCs w:val="22"/>
          <w:lang w:val="es-ES"/>
        </w:rPr>
        <w:t xml:space="preserve"> realizar el análisis de resultado se observa el cumplimiento de la meta según los porcentajes establecidos. </w:t>
      </w:r>
    </w:p>
    <w:p w14:paraId="378D272D" w14:textId="3D24C2BD" w:rsidR="000163B6" w:rsidRDefault="000163B6" w:rsidP="007A20F8">
      <w:pPr>
        <w:jc w:val="both"/>
        <w:rPr>
          <w:rFonts w:cs="Helvetica"/>
          <w:szCs w:val="22"/>
          <w:lang w:val="es-ES"/>
        </w:rPr>
      </w:pPr>
    </w:p>
    <w:p w14:paraId="464F9AE3" w14:textId="76F5C237" w:rsidR="000163B6" w:rsidRDefault="000163B6" w:rsidP="007A20F8">
      <w:pPr>
        <w:jc w:val="both"/>
        <w:rPr>
          <w:rFonts w:cs="Helvetica"/>
          <w:szCs w:val="22"/>
          <w:lang w:val="es-ES"/>
        </w:rPr>
      </w:pPr>
    </w:p>
    <w:p w14:paraId="4D28AA52" w14:textId="2C1AECD3" w:rsidR="000163B6" w:rsidRDefault="000163B6" w:rsidP="007A20F8">
      <w:pPr>
        <w:jc w:val="both"/>
        <w:rPr>
          <w:rFonts w:cs="Helvetica"/>
          <w:szCs w:val="22"/>
          <w:lang w:val="es-ES"/>
        </w:rPr>
      </w:pPr>
    </w:p>
    <w:p w14:paraId="1FFC16BF" w14:textId="25016ACA" w:rsidR="000163B6" w:rsidRDefault="000163B6" w:rsidP="007A20F8">
      <w:pPr>
        <w:jc w:val="both"/>
        <w:rPr>
          <w:rFonts w:cs="Helvetica"/>
          <w:szCs w:val="22"/>
          <w:lang w:val="es-ES"/>
        </w:rPr>
      </w:pPr>
    </w:p>
    <w:p w14:paraId="095362E3" w14:textId="265654D7" w:rsidR="008B745A" w:rsidRDefault="008B745A" w:rsidP="007A20F8">
      <w:pPr>
        <w:jc w:val="both"/>
        <w:rPr>
          <w:rFonts w:cs="Helvetica"/>
          <w:b/>
          <w:bCs/>
          <w:szCs w:val="22"/>
          <w:lang w:val="es-ES"/>
        </w:rPr>
      </w:pPr>
      <w:r>
        <w:rPr>
          <w:rFonts w:cs="Helvetica"/>
          <w:b/>
          <w:bCs/>
          <w:szCs w:val="22"/>
          <w:lang w:val="es-ES"/>
        </w:rPr>
        <w:lastRenderedPageBreak/>
        <w:t xml:space="preserve">5.4. </w:t>
      </w:r>
      <w:r w:rsidRPr="008B745A">
        <w:rPr>
          <w:rFonts w:cs="Helvetica"/>
          <w:b/>
          <w:bCs/>
          <w:szCs w:val="22"/>
          <w:lang w:val="es-ES"/>
        </w:rPr>
        <w:t>Reorganización Administraciones Públicas Nacionales adelantado</w:t>
      </w:r>
    </w:p>
    <w:p w14:paraId="7875861A" w14:textId="77777777" w:rsidR="00E40EF0" w:rsidRDefault="00E40EF0" w:rsidP="007A20F8">
      <w:pPr>
        <w:jc w:val="both"/>
        <w:rPr>
          <w:rFonts w:cs="Helvetica"/>
          <w:b/>
          <w:bCs/>
          <w:szCs w:val="22"/>
          <w:lang w:val="es-ES"/>
        </w:rPr>
      </w:pPr>
    </w:p>
    <w:p w14:paraId="2B83865D" w14:textId="51C294FB" w:rsidR="008B745A" w:rsidRDefault="009447AD" w:rsidP="007A20F8">
      <w:pPr>
        <w:jc w:val="both"/>
        <w:rPr>
          <w:rFonts w:cs="Helvetica"/>
          <w:b/>
          <w:bCs/>
          <w:szCs w:val="22"/>
          <w:lang w:val="es-ES"/>
        </w:rPr>
      </w:pPr>
      <w:r w:rsidRPr="008B745A">
        <w:rPr>
          <w:rFonts w:cs="Helvetica"/>
          <w:b/>
          <w:bCs/>
          <w:noProof/>
          <w:szCs w:val="22"/>
          <w:lang w:val="es-ES"/>
        </w:rPr>
        <w:drawing>
          <wp:anchor distT="0" distB="0" distL="114300" distR="114300" simplePos="0" relativeHeight="251745280" behindDoc="0" locked="0" layoutInCell="1" allowOverlap="1" wp14:anchorId="1913D5A8" wp14:editId="27CCB566">
            <wp:simplePos x="0" y="0"/>
            <wp:positionH relativeFrom="column">
              <wp:posOffset>2515</wp:posOffset>
            </wp:positionH>
            <wp:positionV relativeFrom="paragraph">
              <wp:posOffset>84480</wp:posOffset>
            </wp:positionV>
            <wp:extent cx="5946074" cy="2040941"/>
            <wp:effectExtent l="0" t="0" r="0" b="0"/>
            <wp:wrapNone/>
            <wp:docPr id="7816711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71183" name=""/>
                    <pic:cNvPicPr/>
                  </pic:nvPicPr>
                  <pic:blipFill>
                    <a:blip r:embed="rId49"/>
                    <a:stretch>
                      <a:fillRect/>
                    </a:stretch>
                  </pic:blipFill>
                  <pic:spPr>
                    <a:xfrm>
                      <a:off x="0" y="0"/>
                      <a:ext cx="6014633" cy="2064473"/>
                    </a:xfrm>
                    <a:prstGeom prst="rect">
                      <a:avLst/>
                    </a:prstGeom>
                  </pic:spPr>
                </pic:pic>
              </a:graphicData>
            </a:graphic>
            <wp14:sizeRelH relativeFrom="margin">
              <wp14:pctWidth>0</wp14:pctWidth>
            </wp14:sizeRelH>
            <wp14:sizeRelV relativeFrom="margin">
              <wp14:pctHeight>0</wp14:pctHeight>
            </wp14:sizeRelV>
          </wp:anchor>
        </w:drawing>
      </w:r>
    </w:p>
    <w:p w14:paraId="2C720097" w14:textId="3819D30E" w:rsidR="008B745A" w:rsidRDefault="008B745A" w:rsidP="007A20F8">
      <w:pPr>
        <w:jc w:val="both"/>
        <w:rPr>
          <w:rFonts w:cs="Helvetica"/>
          <w:b/>
          <w:bCs/>
          <w:szCs w:val="22"/>
          <w:lang w:val="es-ES"/>
        </w:rPr>
      </w:pPr>
    </w:p>
    <w:p w14:paraId="23217D37" w14:textId="77777777" w:rsidR="008B745A" w:rsidRDefault="008B745A" w:rsidP="007A20F8">
      <w:pPr>
        <w:jc w:val="both"/>
        <w:rPr>
          <w:rFonts w:cs="Helvetica"/>
          <w:b/>
          <w:bCs/>
          <w:szCs w:val="22"/>
          <w:lang w:val="es-ES"/>
        </w:rPr>
      </w:pPr>
    </w:p>
    <w:p w14:paraId="5F335027" w14:textId="77777777" w:rsidR="008B745A" w:rsidRDefault="008B745A" w:rsidP="007A20F8">
      <w:pPr>
        <w:jc w:val="both"/>
        <w:rPr>
          <w:rFonts w:cs="Helvetica"/>
          <w:b/>
          <w:bCs/>
          <w:szCs w:val="22"/>
          <w:lang w:val="es-ES"/>
        </w:rPr>
      </w:pPr>
    </w:p>
    <w:p w14:paraId="0AE23E47" w14:textId="77777777" w:rsidR="008B745A" w:rsidRDefault="008B745A" w:rsidP="007A20F8">
      <w:pPr>
        <w:jc w:val="both"/>
        <w:rPr>
          <w:rFonts w:cs="Helvetica"/>
          <w:b/>
          <w:bCs/>
          <w:szCs w:val="22"/>
          <w:lang w:val="es-ES"/>
        </w:rPr>
      </w:pPr>
    </w:p>
    <w:p w14:paraId="408DDE99" w14:textId="77777777" w:rsidR="008B745A" w:rsidRDefault="008B745A" w:rsidP="007A20F8">
      <w:pPr>
        <w:jc w:val="both"/>
        <w:rPr>
          <w:rFonts w:cs="Helvetica"/>
          <w:b/>
          <w:bCs/>
          <w:szCs w:val="22"/>
          <w:lang w:val="es-ES"/>
        </w:rPr>
      </w:pPr>
    </w:p>
    <w:p w14:paraId="5573D3F5" w14:textId="77777777" w:rsidR="008B745A" w:rsidRDefault="008B745A" w:rsidP="007A20F8">
      <w:pPr>
        <w:jc w:val="both"/>
        <w:rPr>
          <w:rFonts w:cs="Helvetica"/>
          <w:b/>
          <w:bCs/>
          <w:szCs w:val="22"/>
          <w:lang w:val="es-ES"/>
        </w:rPr>
      </w:pPr>
    </w:p>
    <w:p w14:paraId="5F8B2809" w14:textId="77777777" w:rsidR="008B745A" w:rsidRDefault="008B745A" w:rsidP="007A20F8">
      <w:pPr>
        <w:jc w:val="both"/>
        <w:rPr>
          <w:rFonts w:cs="Helvetica"/>
          <w:b/>
          <w:bCs/>
          <w:szCs w:val="22"/>
          <w:lang w:val="es-ES"/>
        </w:rPr>
      </w:pPr>
    </w:p>
    <w:p w14:paraId="25F197B0" w14:textId="77777777" w:rsidR="008B745A" w:rsidRDefault="008B745A" w:rsidP="007A20F8">
      <w:pPr>
        <w:jc w:val="both"/>
        <w:rPr>
          <w:rFonts w:cs="Helvetica"/>
          <w:b/>
          <w:bCs/>
          <w:szCs w:val="22"/>
          <w:lang w:val="es-ES"/>
        </w:rPr>
      </w:pPr>
    </w:p>
    <w:p w14:paraId="35AD41EF" w14:textId="77777777" w:rsidR="009447AD" w:rsidRDefault="009447AD" w:rsidP="007A20F8">
      <w:pPr>
        <w:jc w:val="both"/>
        <w:rPr>
          <w:rFonts w:cs="Helvetica"/>
          <w:b/>
          <w:bCs/>
          <w:szCs w:val="22"/>
          <w:lang w:val="es-ES"/>
        </w:rPr>
      </w:pPr>
    </w:p>
    <w:p w14:paraId="41ECD83E" w14:textId="77777777" w:rsidR="009447AD" w:rsidRDefault="009447AD" w:rsidP="007A20F8">
      <w:pPr>
        <w:jc w:val="both"/>
        <w:rPr>
          <w:rFonts w:cs="Helvetica"/>
          <w:b/>
          <w:bCs/>
          <w:szCs w:val="22"/>
          <w:lang w:val="es-ES"/>
        </w:rPr>
      </w:pPr>
    </w:p>
    <w:p w14:paraId="426E7CC6" w14:textId="77777777" w:rsidR="009447AD" w:rsidRDefault="009447AD" w:rsidP="007A20F8">
      <w:pPr>
        <w:jc w:val="both"/>
        <w:rPr>
          <w:rFonts w:cs="Helvetica"/>
          <w:b/>
          <w:bCs/>
          <w:szCs w:val="22"/>
          <w:lang w:val="es-ES"/>
        </w:rPr>
      </w:pPr>
    </w:p>
    <w:p w14:paraId="395ED119" w14:textId="77777777" w:rsidR="00E40EF0" w:rsidRDefault="00E40EF0" w:rsidP="007A20F8">
      <w:pPr>
        <w:jc w:val="both"/>
        <w:rPr>
          <w:rFonts w:cs="Helvetica"/>
          <w:szCs w:val="22"/>
          <w:lang w:val="es-ES"/>
        </w:rPr>
      </w:pPr>
    </w:p>
    <w:p w14:paraId="62CE31A9" w14:textId="77777777" w:rsidR="00E40EF0" w:rsidRDefault="00E40EF0" w:rsidP="007A20F8">
      <w:pPr>
        <w:jc w:val="both"/>
        <w:rPr>
          <w:rFonts w:cs="Helvetica"/>
          <w:szCs w:val="22"/>
          <w:lang w:val="es-ES"/>
        </w:rPr>
      </w:pPr>
    </w:p>
    <w:p w14:paraId="337A9C95" w14:textId="77777777" w:rsidR="00E40EF0" w:rsidRDefault="00E40EF0" w:rsidP="007A20F8">
      <w:pPr>
        <w:jc w:val="both"/>
        <w:rPr>
          <w:rFonts w:cs="Helvetica"/>
          <w:szCs w:val="22"/>
          <w:lang w:val="es-ES"/>
        </w:rPr>
      </w:pPr>
    </w:p>
    <w:p w14:paraId="7900048D" w14:textId="5FBB6766" w:rsidR="008B745A" w:rsidRPr="000163B6" w:rsidRDefault="00E40EF0" w:rsidP="007A20F8">
      <w:pPr>
        <w:jc w:val="both"/>
        <w:rPr>
          <w:rFonts w:cs="Helvetica"/>
          <w:b/>
          <w:bCs/>
          <w:szCs w:val="22"/>
          <w:lang w:val="es-ES"/>
        </w:rPr>
      </w:pPr>
      <w:r w:rsidRPr="000163B6">
        <w:rPr>
          <w:rFonts w:cs="Helvetica"/>
          <w:b/>
          <w:bCs/>
          <w:szCs w:val="22"/>
          <w:lang w:val="es-ES"/>
        </w:rPr>
        <w:t xml:space="preserve">Se plantea la ejecución de estas acciones durante tres periodos donde se evidencia en cumplimiento total de cada uno de ellos, sin embargo; la novedad del primero con el que sobre pasa por un 10% mas de los propuesto. </w:t>
      </w:r>
    </w:p>
    <w:p w14:paraId="05D17952" w14:textId="77777777" w:rsidR="009447AD" w:rsidRDefault="009447AD" w:rsidP="007A20F8">
      <w:pPr>
        <w:jc w:val="both"/>
        <w:rPr>
          <w:rFonts w:cs="Helvetica"/>
          <w:b/>
          <w:bCs/>
          <w:szCs w:val="22"/>
          <w:lang w:val="es-ES"/>
        </w:rPr>
      </w:pPr>
    </w:p>
    <w:p w14:paraId="5359E3B8" w14:textId="15751D70" w:rsidR="00E40EF0" w:rsidRDefault="008B745A" w:rsidP="007A20F8">
      <w:pPr>
        <w:jc w:val="both"/>
        <w:rPr>
          <w:rFonts w:cs="Helvetica"/>
          <w:b/>
          <w:bCs/>
          <w:szCs w:val="22"/>
          <w:lang w:val="es-ES"/>
        </w:rPr>
      </w:pPr>
      <w:r>
        <w:rPr>
          <w:rFonts w:cs="Helvetica"/>
          <w:b/>
          <w:bCs/>
          <w:szCs w:val="22"/>
          <w:lang w:val="es-ES"/>
        </w:rPr>
        <w:t xml:space="preserve">5.5. </w:t>
      </w:r>
      <w:r w:rsidRPr="008B745A">
        <w:rPr>
          <w:rFonts w:cs="Helvetica"/>
          <w:b/>
          <w:bCs/>
          <w:szCs w:val="22"/>
          <w:lang w:val="es-ES"/>
        </w:rPr>
        <w:t>Redefinición de las administraciones territoriales adelantado</w:t>
      </w:r>
    </w:p>
    <w:p w14:paraId="1E3C37C1" w14:textId="48F6FF52" w:rsidR="00E40EF0" w:rsidRDefault="00E40EF0" w:rsidP="007A20F8">
      <w:pPr>
        <w:jc w:val="both"/>
        <w:rPr>
          <w:rFonts w:cs="Helvetica"/>
          <w:b/>
          <w:bCs/>
          <w:szCs w:val="22"/>
          <w:lang w:val="es-ES"/>
        </w:rPr>
      </w:pPr>
      <w:r w:rsidRPr="008B745A">
        <w:rPr>
          <w:rFonts w:cs="Helvetica"/>
          <w:b/>
          <w:bCs/>
          <w:noProof/>
          <w:szCs w:val="22"/>
          <w:lang w:val="es-ES"/>
        </w:rPr>
        <w:drawing>
          <wp:anchor distT="0" distB="0" distL="114300" distR="114300" simplePos="0" relativeHeight="251746304" behindDoc="0" locked="0" layoutInCell="1" allowOverlap="1" wp14:anchorId="538DE5E5" wp14:editId="15FB731B">
            <wp:simplePos x="0" y="0"/>
            <wp:positionH relativeFrom="column">
              <wp:posOffset>1905</wp:posOffset>
            </wp:positionH>
            <wp:positionV relativeFrom="paragraph">
              <wp:posOffset>206375</wp:posOffset>
            </wp:positionV>
            <wp:extent cx="5946775" cy="1945640"/>
            <wp:effectExtent l="0" t="0" r="0" b="0"/>
            <wp:wrapSquare wrapText="bothSides"/>
            <wp:docPr id="1064098412" name="Imagen 1" descr="Gráfico, Gráfico de bar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098412" name="Imagen 1" descr="Gráfico, Gráfico de barras"/>
                    <pic:cNvPicPr/>
                  </pic:nvPicPr>
                  <pic:blipFill>
                    <a:blip r:embed="rId50"/>
                    <a:stretch>
                      <a:fillRect/>
                    </a:stretch>
                  </pic:blipFill>
                  <pic:spPr>
                    <a:xfrm>
                      <a:off x="0" y="0"/>
                      <a:ext cx="5946775" cy="1945640"/>
                    </a:xfrm>
                    <a:prstGeom prst="rect">
                      <a:avLst/>
                    </a:prstGeom>
                  </pic:spPr>
                </pic:pic>
              </a:graphicData>
            </a:graphic>
            <wp14:sizeRelH relativeFrom="margin">
              <wp14:pctWidth>0</wp14:pctWidth>
            </wp14:sizeRelH>
            <wp14:sizeRelV relativeFrom="margin">
              <wp14:pctHeight>0</wp14:pctHeight>
            </wp14:sizeRelV>
          </wp:anchor>
        </w:drawing>
      </w:r>
    </w:p>
    <w:p w14:paraId="5192DF98" w14:textId="3267C1B1" w:rsidR="008B745A" w:rsidRDefault="008B745A" w:rsidP="007A20F8">
      <w:pPr>
        <w:jc w:val="both"/>
        <w:rPr>
          <w:rFonts w:cs="Helvetica"/>
          <w:b/>
          <w:bCs/>
          <w:szCs w:val="22"/>
          <w:lang w:val="es-ES"/>
        </w:rPr>
      </w:pPr>
    </w:p>
    <w:p w14:paraId="050DFC1D" w14:textId="5290A542" w:rsidR="00E40EF0" w:rsidRPr="000163B6" w:rsidRDefault="00E40EF0" w:rsidP="007A20F8">
      <w:pPr>
        <w:jc w:val="both"/>
        <w:rPr>
          <w:rFonts w:cs="Helvetica"/>
          <w:b/>
          <w:bCs/>
          <w:szCs w:val="22"/>
          <w:lang w:val="es-ES"/>
        </w:rPr>
      </w:pPr>
      <w:r w:rsidRPr="000163B6">
        <w:rPr>
          <w:rFonts w:cs="Helvetica"/>
          <w:b/>
          <w:bCs/>
          <w:szCs w:val="22"/>
          <w:lang w:val="es-ES"/>
        </w:rPr>
        <w:t>A nivel territorial se realiza una evaluación trimestral de l</w:t>
      </w:r>
      <w:r w:rsidR="000163B6" w:rsidRPr="000163B6">
        <w:rPr>
          <w:rFonts w:cs="Helvetica"/>
          <w:b/>
          <w:bCs/>
          <w:szCs w:val="22"/>
          <w:lang w:val="es-ES"/>
        </w:rPr>
        <w:t>a</w:t>
      </w:r>
      <w:r w:rsidRPr="000163B6">
        <w:rPr>
          <w:rFonts w:cs="Helvetica"/>
          <w:b/>
          <w:bCs/>
          <w:szCs w:val="22"/>
          <w:lang w:val="es-ES"/>
        </w:rPr>
        <w:t xml:space="preserve"> ejecución de los indicadores observándose el cumplimiento de cada uno de los periodo</w:t>
      </w:r>
      <w:r w:rsidR="000163B6" w:rsidRPr="000163B6">
        <w:rPr>
          <w:rFonts w:cs="Helvetica"/>
          <w:b/>
          <w:bCs/>
          <w:szCs w:val="22"/>
          <w:lang w:val="es-ES"/>
        </w:rPr>
        <w:t>s</w:t>
      </w:r>
      <w:r w:rsidRPr="000163B6">
        <w:rPr>
          <w:rFonts w:cs="Helvetica"/>
          <w:b/>
          <w:bCs/>
          <w:szCs w:val="22"/>
          <w:lang w:val="es-ES"/>
        </w:rPr>
        <w:t xml:space="preserve"> y cumplimiento </w:t>
      </w:r>
      <w:r w:rsidR="000163B6" w:rsidRPr="000163B6">
        <w:rPr>
          <w:rFonts w:cs="Helvetica"/>
          <w:b/>
          <w:bCs/>
          <w:szCs w:val="22"/>
          <w:lang w:val="es-ES"/>
        </w:rPr>
        <w:t xml:space="preserve">de </w:t>
      </w:r>
      <w:r w:rsidRPr="000163B6">
        <w:rPr>
          <w:rFonts w:cs="Helvetica"/>
          <w:b/>
          <w:bCs/>
          <w:szCs w:val="22"/>
          <w:lang w:val="es-ES"/>
        </w:rPr>
        <w:t xml:space="preserve">las metas propuestas tal y como se evidencia en la gráfica. </w:t>
      </w:r>
    </w:p>
    <w:p w14:paraId="44C8D6E3" w14:textId="77777777" w:rsidR="00E40EF0" w:rsidRDefault="00E40EF0" w:rsidP="007A20F8">
      <w:pPr>
        <w:jc w:val="both"/>
        <w:rPr>
          <w:rFonts w:cs="Helvetica"/>
          <w:b/>
          <w:bCs/>
          <w:szCs w:val="22"/>
          <w:lang w:val="es-ES"/>
        </w:rPr>
      </w:pPr>
    </w:p>
    <w:p w14:paraId="0AC95CA8" w14:textId="77777777" w:rsidR="00E40EF0" w:rsidRDefault="00E40EF0" w:rsidP="007A20F8">
      <w:pPr>
        <w:jc w:val="both"/>
        <w:rPr>
          <w:rFonts w:cs="Helvetica"/>
          <w:b/>
          <w:bCs/>
          <w:szCs w:val="22"/>
          <w:lang w:val="es-ES"/>
        </w:rPr>
      </w:pPr>
    </w:p>
    <w:p w14:paraId="5B813066" w14:textId="77777777" w:rsidR="00E40EF0" w:rsidRDefault="00E40EF0" w:rsidP="007A20F8">
      <w:pPr>
        <w:jc w:val="both"/>
        <w:rPr>
          <w:rFonts w:cs="Helvetica"/>
          <w:b/>
          <w:bCs/>
          <w:szCs w:val="22"/>
          <w:lang w:val="es-ES"/>
        </w:rPr>
      </w:pPr>
    </w:p>
    <w:p w14:paraId="2B941E61" w14:textId="77777777" w:rsidR="00E40EF0" w:rsidRDefault="00E40EF0" w:rsidP="007A20F8">
      <w:pPr>
        <w:jc w:val="both"/>
        <w:rPr>
          <w:rFonts w:cs="Helvetica"/>
          <w:b/>
          <w:bCs/>
          <w:szCs w:val="22"/>
          <w:lang w:val="es-ES"/>
        </w:rPr>
      </w:pPr>
    </w:p>
    <w:p w14:paraId="1F6FC761" w14:textId="06124EDF" w:rsidR="008B745A" w:rsidRDefault="008B745A" w:rsidP="007A20F8">
      <w:pPr>
        <w:jc w:val="both"/>
        <w:rPr>
          <w:rFonts w:cs="Helvetica"/>
          <w:b/>
          <w:bCs/>
          <w:szCs w:val="22"/>
          <w:lang w:val="es-ES"/>
        </w:rPr>
      </w:pPr>
      <w:r>
        <w:rPr>
          <w:rFonts w:cs="Helvetica"/>
          <w:b/>
          <w:bCs/>
          <w:szCs w:val="22"/>
          <w:lang w:val="es-ES"/>
        </w:rPr>
        <w:lastRenderedPageBreak/>
        <w:t xml:space="preserve">5.6. </w:t>
      </w:r>
      <w:r w:rsidR="00CA1723">
        <w:rPr>
          <w:rFonts w:cs="Helvetica"/>
          <w:b/>
          <w:bCs/>
          <w:szCs w:val="22"/>
          <w:lang w:val="es-ES"/>
        </w:rPr>
        <w:t xml:space="preserve"> </w:t>
      </w:r>
      <w:r w:rsidR="00CA1723" w:rsidRPr="00CA1723">
        <w:rPr>
          <w:rFonts w:cs="Helvetica"/>
          <w:b/>
          <w:bCs/>
          <w:szCs w:val="22"/>
          <w:lang w:val="es-ES"/>
        </w:rPr>
        <w:t>Vinculación de personas con discapacidad en las administraciones públicas</w:t>
      </w:r>
    </w:p>
    <w:p w14:paraId="68387333" w14:textId="77777777" w:rsidR="00CA1723" w:rsidRDefault="00CA1723" w:rsidP="007A20F8">
      <w:pPr>
        <w:jc w:val="both"/>
        <w:rPr>
          <w:rFonts w:cs="Helvetica"/>
          <w:b/>
          <w:bCs/>
          <w:szCs w:val="22"/>
          <w:lang w:val="es-ES"/>
        </w:rPr>
      </w:pPr>
    </w:p>
    <w:p w14:paraId="2C45B46F" w14:textId="7CC9E3E3" w:rsidR="00CA1723" w:rsidRDefault="00CA1723" w:rsidP="007A20F8">
      <w:pPr>
        <w:jc w:val="both"/>
        <w:rPr>
          <w:rFonts w:cs="Helvetica"/>
          <w:b/>
          <w:bCs/>
          <w:szCs w:val="22"/>
          <w:lang w:val="es-ES"/>
        </w:rPr>
      </w:pPr>
      <w:r w:rsidRPr="00CA1723">
        <w:rPr>
          <w:rFonts w:cs="Helvetica"/>
          <w:b/>
          <w:bCs/>
          <w:noProof/>
          <w:szCs w:val="22"/>
          <w:lang w:val="es-ES"/>
        </w:rPr>
        <w:drawing>
          <wp:anchor distT="0" distB="0" distL="114300" distR="114300" simplePos="0" relativeHeight="251747328" behindDoc="0" locked="0" layoutInCell="1" allowOverlap="1" wp14:anchorId="578FC5DE" wp14:editId="264E1BB5">
            <wp:simplePos x="0" y="0"/>
            <wp:positionH relativeFrom="column">
              <wp:posOffset>103505</wp:posOffset>
            </wp:positionH>
            <wp:positionV relativeFrom="paragraph">
              <wp:posOffset>163195</wp:posOffset>
            </wp:positionV>
            <wp:extent cx="5613400" cy="1533525"/>
            <wp:effectExtent l="0" t="0" r="6350" b="9525"/>
            <wp:wrapSquare wrapText="bothSides"/>
            <wp:docPr id="1181661186" name="Imagen 1" descr="Gráfico, Gráfico circ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661186" name="Imagen 1" descr="Gráfico, Gráfico circular&#10;&#10;El contenido generado por IA puede ser incorrecto."/>
                    <pic:cNvPicPr/>
                  </pic:nvPicPr>
                  <pic:blipFill>
                    <a:blip r:embed="rId51"/>
                    <a:stretch>
                      <a:fillRect/>
                    </a:stretch>
                  </pic:blipFill>
                  <pic:spPr>
                    <a:xfrm>
                      <a:off x="0" y="0"/>
                      <a:ext cx="5613400" cy="1533525"/>
                    </a:xfrm>
                    <a:prstGeom prst="rect">
                      <a:avLst/>
                    </a:prstGeom>
                  </pic:spPr>
                </pic:pic>
              </a:graphicData>
            </a:graphic>
          </wp:anchor>
        </w:drawing>
      </w:r>
    </w:p>
    <w:p w14:paraId="58D8480D" w14:textId="08EB064B" w:rsidR="00CA1723" w:rsidRDefault="00CA1723" w:rsidP="007A20F8">
      <w:pPr>
        <w:jc w:val="both"/>
        <w:rPr>
          <w:rFonts w:cs="Helvetica"/>
          <w:b/>
          <w:bCs/>
          <w:szCs w:val="22"/>
          <w:lang w:val="es-ES"/>
        </w:rPr>
      </w:pPr>
    </w:p>
    <w:p w14:paraId="4C00E73B" w14:textId="4B0BA51A" w:rsidR="00CA1723" w:rsidRPr="00E40EF0" w:rsidRDefault="00823E97" w:rsidP="007A20F8">
      <w:pPr>
        <w:jc w:val="both"/>
        <w:rPr>
          <w:rFonts w:cs="Helvetica"/>
          <w:szCs w:val="22"/>
          <w:lang w:val="es-ES"/>
        </w:rPr>
      </w:pPr>
      <w:r w:rsidRPr="000163B6">
        <w:rPr>
          <w:rFonts w:cs="Helvetica"/>
          <w:b/>
          <w:bCs/>
          <w:szCs w:val="22"/>
          <w:lang w:val="es-ES"/>
        </w:rPr>
        <w:t>En relación con el</w:t>
      </w:r>
      <w:r w:rsidR="00E40EF0" w:rsidRPr="000163B6">
        <w:rPr>
          <w:rFonts w:cs="Helvetica"/>
          <w:b/>
          <w:bCs/>
          <w:szCs w:val="22"/>
          <w:lang w:val="es-ES"/>
        </w:rPr>
        <w:t xml:space="preserve"> proceso de inclusión y vinculación, se realiza un</w:t>
      </w:r>
      <w:r w:rsidR="00DE05F2" w:rsidRPr="000163B6">
        <w:rPr>
          <w:rFonts w:cs="Helvetica"/>
          <w:b/>
          <w:bCs/>
          <w:szCs w:val="22"/>
          <w:lang w:val="es-ES"/>
        </w:rPr>
        <w:t>a</w:t>
      </w:r>
      <w:r w:rsidR="00E40EF0" w:rsidRPr="000163B6">
        <w:rPr>
          <w:rFonts w:cs="Helvetica"/>
          <w:b/>
          <w:bCs/>
          <w:szCs w:val="22"/>
          <w:lang w:val="es-ES"/>
        </w:rPr>
        <w:t xml:space="preserve"> evaluación de las acciones planteadas donde se evidencia el cumplimiento de la meta y </w:t>
      </w:r>
      <w:r w:rsidR="000163B6" w:rsidRPr="000163B6">
        <w:rPr>
          <w:rFonts w:cs="Helvetica"/>
          <w:b/>
          <w:bCs/>
          <w:szCs w:val="22"/>
          <w:lang w:val="es-ES"/>
        </w:rPr>
        <w:t>el sobrecumplimiento</w:t>
      </w:r>
      <w:r w:rsidR="00E40EF0" w:rsidRPr="000163B6">
        <w:rPr>
          <w:rFonts w:cs="Helvetica"/>
          <w:b/>
          <w:bCs/>
          <w:szCs w:val="22"/>
          <w:lang w:val="es-ES"/>
        </w:rPr>
        <w:t xml:space="preserve"> en tres trimestres el primero, segundo y cuarto, dando cumplimiento a este indicador para el periodo del año 2024</w:t>
      </w:r>
      <w:r w:rsidR="00E40EF0" w:rsidRPr="00E40EF0">
        <w:rPr>
          <w:rFonts w:cs="Helvetica"/>
          <w:szCs w:val="22"/>
          <w:lang w:val="es-ES"/>
        </w:rPr>
        <w:t xml:space="preserve">. </w:t>
      </w:r>
    </w:p>
    <w:p w14:paraId="77E718C8" w14:textId="77777777" w:rsidR="00E40EF0" w:rsidRDefault="00E40EF0" w:rsidP="007A20F8">
      <w:pPr>
        <w:jc w:val="both"/>
        <w:rPr>
          <w:rFonts w:cs="Helvetica"/>
          <w:b/>
          <w:bCs/>
          <w:szCs w:val="22"/>
          <w:lang w:val="es-ES"/>
        </w:rPr>
      </w:pPr>
    </w:p>
    <w:p w14:paraId="0009649C" w14:textId="77777777" w:rsidR="00E40EF0" w:rsidRDefault="00E40EF0" w:rsidP="007A20F8">
      <w:pPr>
        <w:jc w:val="both"/>
        <w:rPr>
          <w:rFonts w:cs="Helvetica"/>
          <w:b/>
          <w:bCs/>
          <w:szCs w:val="22"/>
          <w:lang w:val="es-ES"/>
        </w:rPr>
      </w:pPr>
    </w:p>
    <w:p w14:paraId="2A79BDBC" w14:textId="7E6A1927" w:rsidR="00CA1723" w:rsidRDefault="00CA1723" w:rsidP="007A20F8">
      <w:pPr>
        <w:jc w:val="both"/>
        <w:rPr>
          <w:rFonts w:cs="Helvetica"/>
          <w:b/>
          <w:bCs/>
          <w:szCs w:val="22"/>
          <w:lang w:val="es-ES"/>
        </w:rPr>
      </w:pPr>
      <w:r w:rsidRPr="00CA1723">
        <w:rPr>
          <w:rFonts w:cs="Helvetica"/>
          <w:b/>
          <w:bCs/>
          <w:noProof/>
          <w:szCs w:val="22"/>
          <w:lang w:val="es-ES"/>
        </w:rPr>
        <w:drawing>
          <wp:anchor distT="0" distB="0" distL="114300" distR="114300" simplePos="0" relativeHeight="251748352" behindDoc="0" locked="0" layoutInCell="1" allowOverlap="1" wp14:anchorId="1FFD3BB9" wp14:editId="771832BE">
            <wp:simplePos x="0" y="0"/>
            <wp:positionH relativeFrom="column">
              <wp:posOffset>1905</wp:posOffset>
            </wp:positionH>
            <wp:positionV relativeFrom="paragraph">
              <wp:posOffset>293116</wp:posOffset>
            </wp:positionV>
            <wp:extent cx="5808268" cy="1586865"/>
            <wp:effectExtent l="0" t="0" r="2540" b="0"/>
            <wp:wrapSquare wrapText="bothSides"/>
            <wp:docPr id="19070301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030100" name=""/>
                    <pic:cNvPicPr/>
                  </pic:nvPicPr>
                  <pic:blipFill>
                    <a:blip r:embed="rId52"/>
                    <a:stretch>
                      <a:fillRect/>
                    </a:stretch>
                  </pic:blipFill>
                  <pic:spPr>
                    <a:xfrm>
                      <a:off x="0" y="0"/>
                      <a:ext cx="5808268" cy="1586865"/>
                    </a:xfrm>
                    <a:prstGeom prst="rect">
                      <a:avLst/>
                    </a:prstGeom>
                  </pic:spPr>
                </pic:pic>
              </a:graphicData>
            </a:graphic>
          </wp:anchor>
        </w:drawing>
      </w:r>
      <w:r>
        <w:rPr>
          <w:rFonts w:cs="Helvetica"/>
          <w:b/>
          <w:bCs/>
          <w:szCs w:val="22"/>
          <w:lang w:val="es-ES"/>
        </w:rPr>
        <w:t xml:space="preserve">5.7.  </w:t>
      </w:r>
      <w:r w:rsidRPr="00CA1723">
        <w:rPr>
          <w:rFonts w:cs="Helvetica"/>
          <w:b/>
          <w:bCs/>
          <w:szCs w:val="22"/>
          <w:lang w:val="es-ES"/>
        </w:rPr>
        <w:t>Empleos formalizados en Entidades del orden nacional y territorial</w:t>
      </w:r>
    </w:p>
    <w:p w14:paraId="056DFF7F" w14:textId="06AA1AE8" w:rsidR="00CA1723" w:rsidRPr="00823E97" w:rsidRDefault="00CA1723" w:rsidP="007A20F8">
      <w:pPr>
        <w:jc w:val="both"/>
        <w:rPr>
          <w:rFonts w:cs="Helvetica"/>
          <w:szCs w:val="22"/>
          <w:lang w:val="es-ES"/>
        </w:rPr>
      </w:pPr>
    </w:p>
    <w:p w14:paraId="205D3954" w14:textId="27D109DD" w:rsidR="00CA1723" w:rsidRPr="00823E97" w:rsidRDefault="00CA1723" w:rsidP="007A20F8">
      <w:pPr>
        <w:jc w:val="both"/>
        <w:rPr>
          <w:rFonts w:cs="Helvetica"/>
          <w:szCs w:val="22"/>
          <w:lang w:val="es-ES"/>
        </w:rPr>
      </w:pPr>
    </w:p>
    <w:p w14:paraId="0FC5D8DA" w14:textId="7D617BFB" w:rsidR="00E40EF0" w:rsidRPr="000163B6" w:rsidRDefault="00E40EF0" w:rsidP="007A20F8">
      <w:pPr>
        <w:jc w:val="both"/>
        <w:rPr>
          <w:rFonts w:cs="Helvetica"/>
          <w:b/>
          <w:bCs/>
          <w:szCs w:val="22"/>
          <w:lang w:val="es-ES"/>
        </w:rPr>
      </w:pPr>
      <w:r w:rsidRPr="000163B6">
        <w:rPr>
          <w:rFonts w:cs="Helvetica"/>
          <w:b/>
          <w:bCs/>
          <w:szCs w:val="22"/>
          <w:lang w:val="es-ES"/>
        </w:rPr>
        <w:t xml:space="preserve">Para </w:t>
      </w:r>
      <w:r w:rsidR="000163B6" w:rsidRPr="000163B6">
        <w:rPr>
          <w:rFonts w:cs="Helvetica"/>
          <w:b/>
          <w:bCs/>
          <w:szCs w:val="22"/>
          <w:lang w:val="es-ES"/>
        </w:rPr>
        <w:t>el</w:t>
      </w:r>
      <w:r w:rsidRPr="000163B6">
        <w:rPr>
          <w:rFonts w:cs="Helvetica"/>
          <w:b/>
          <w:bCs/>
          <w:szCs w:val="22"/>
          <w:lang w:val="es-ES"/>
        </w:rPr>
        <w:t xml:space="preserve"> orden naciona</w:t>
      </w:r>
      <w:r w:rsidR="00823E97" w:rsidRPr="000163B6">
        <w:rPr>
          <w:rFonts w:cs="Helvetica"/>
          <w:b/>
          <w:bCs/>
          <w:szCs w:val="22"/>
          <w:lang w:val="es-ES"/>
        </w:rPr>
        <w:t>l</w:t>
      </w:r>
      <w:r w:rsidRPr="000163B6">
        <w:rPr>
          <w:rFonts w:cs="Helvetica"/>
          <w:b/>
          <w:bCs/>
          <w:szCs w:val="22"/>
          <w:lang w:val="es-ES"/>
        </w:rPr>
        <w:t xml:space="preserve"> y territorial, se observa un incumplimiento de las metas propuestas, teniendo como porcentaje nulo el primer</w:t>
      </w:r>
      <w:r w:rsidR="000163B6" w:rsidRPr="000163B6">
        <w:rPr>
          <w:rFonts w:cs="Helvetica"/>
          <w:b/>
          <w:bCs/>
          <w:szCs w:val="22"/>
          <w:lang w:val="es-ES"/>
        </w:rPr>
        <w:t xml:space="preserve"> </w:t>
      </w:r>
      <w:r w:rsidRPr="000163B6">
        <w:rPr>
          <w:rFonts w:cs="Helvetica"/>
          <w:b/>
          <w:bCs/>
          <w:szCs w:val="22"/>
          <w:lang w:val="es-ES"/>
        </w:rPr>
        <w:t xml:space="preserve">periodo y porcentaje bajo los siguientes tres, se genera </w:t>
      </w:r>
      <w:r w:rsidR="00823E97" w:rsidRPr="000163B6">
        <w:rPr>
          <w:rFonts w:cs="Helvetica"/>
          <w:b/>
          <w:bCs/>
          <w:szCs w:val="22"/>
          <w:lang w:val="es-ES"/>
        </w:rPr>
        <w:t>una alerta</w:t>
      </w:r>
      <w:r w:rsidRPr="000163B6">
        <w:rPr>
          <w:rFonts w:cs="Helvetica"/>
          <w:b/>
          <w:bCs/>
          <w:szCs w:val="22"/>
          <w:lang w:val="es-ES"/>
        </w:rPr>
        <w:t xml:space="preserve"> ante el incumplimiento del mismos por sus bajos porcentajes de cumplimiento y no metas alcanzadas. </w:t>
      </w:r>
    </w:p>
    <w:p w14:paraId="31E36406" w14:textId="4FD12389" w:rsidR="00CA1723" w:rsidRDefault="00823E97" w:rsidP="007A20F8">
      <w:pPr>
        <w:jc w:val="both"/>
        <w:rPr>
          <w:rFonts w:cs="Helvetica"/>
          <w:b/>
          <w:bCs/>
          <w:szCs w:val="22"/>
          <w:lang w:val="es-ES"/>
        </w:rPr>
      </w:pPr>
      <w:r w:rsidRPr="00823E97">
        <w:rPr>
          <w:rFonts w:cs="Helvetica"/>
          <w:b/>
          <w:bCs/>
          <w:noProof/>
          <w:szCs w:val="22"/>
          <w:lang w:val="es-ES"/>
        </w:rPr>
        <w:lastRenderedPageBreak/>
        <w:drawing>
          <wp:anchor distT="0" distB="0" distL="114300" distR="114300" simplePos="0" relativeHeight="251750400" behindDoc="0" locked="0" layoutInCell="1" allowOverlap="1" wp14:anchorId="7A380B3D" wp14:editId="57E61F1F">
            <wp:simplePos x="0" y="0"/>
            <wp:positionH relativeFrom="column">
              <wp:posOffset>0</wp:posOffset>
            </wp:positionH>
            <wp:positionV relativeFrom="paragraph">
              <wp:posOffset>320675</wp:posOffset>
            </wp:positionV>
            <wp:extent cx="5954395" cy="1537335"/>
            <wp:effectExtent l="0" t="0" r="8255" b="5715"/>
            <wp:wrapSquare wrapText="bothSides"/>
            <wp:docPr id="18190249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024967" name=""/>
                    <pic:cNvPicPr/>
                  </pic:nvPicPr>
                  <pic:blipFill>
                    <a:blip r:embed="rId53"/>
                    <a:stretch>
                      <a:fillRect/>
                    </a:stretch>
                  </pic:blipFill>
                  <pic:spPr>
                    <a:xfrm>
                      <a:off x="0" y="0"/>
                      <a:ext cx="5954395" cy="1537335"/>
                    </a:xfrm>
                    <a:prstGeom prst="rect">
                      <a:avLst/>
                    </a:prstGeom>
                  </pic:spPr>
                </pic:pic>
              </a:graphicData>
            </a:graphic>
            <wp14:sizeRelH relativeFrom="margin">
              <wp14:pctWidth>0</wp14:pctWidth>
            </wp14:sizeRelH>
            <wp14:sizeRelV relativeFrom="margin">
              <wp14:pctHeight>0</wp14:pctHeight>
            </wp14:sizeRelV>
          </wp:anchor>
        </w:drawing>
      </w:r>
      <w:r w:rsidR="00CA1723">
        <w:rPr>
          <w:rFonts w:cs="Helvetica"/>
          <w:b/>
          <w:bCs/>
          <w:szCs w:val="22"/>
          <w:lang w:val="es-ES"/>
        </w:rPr>
        <w:t xml:space="preserve">5.8.  </w:t>
      </w:r>
      <w:r w:rsidR="00CA1723" w:rsidRPr="00CA1723">
        <w:rPr>
          <w:rFonts w:cs="Helvetica"/>
          <w:b/>
          <w:bCs/>
          <w:szCs w:val="22"/>
          <w:lang w:val="es-ES"/>
        </w:rPr>
        <w:t>Participación incidente para el dialogo y la gobernanza social</w:t>
      </w:r>
      <w:r>
        <w:rPr>
          <w:rFonts w:cs="Helvetica"/>
          <w:b/>
          <w:bCs/>
          <w:szCs w:val="22"/>
          <w:lang w:val="es-ES"/>
        </w:rPr>
        <w:t>.</w:t>
      </w:r>
    </w:p>
    <w:p w14:paraId="33BAE824" w14:textId="1A5709AA" w:rsidR="00823E97" w:rsidRPr="00823E97" w:rsidRDefault="00823E97" w:rsidP="007A20F8">
      <w:pPr>
        <w:jc w:val="both"/>
        <w:rPr>
          <w:rFonts w:cs="Helvetica"/>
          <w:szCs w:val="22"/>
          <w:lang w:val="es-ES"/>
        </w:rPr>
      </w:pPr>
      <w:r w:rsidRPr="00823E97">
        <w:rPr>
          <w:rFonts w:cs="Helvetica"/>
          <w:szCs w:val="22"/>
          <w:lang w:val="es-ES"/>
        </w:rPr>
        <w:t>Porcentaje de la estrategia de construcción de escenarios con las ciudadanías para la participación incidente que contribuyan a tejer el cuidado de lo público implementada</w:t>
      </w:r>
      <w:r>
        <w:rPr>
          <w:rFonts w:cs="Helvetica"/>
          <w:szCs w:val="22"/>
          <w:lang w:val="es-ES"/>
        </w:rPr>
        <w:t xml:space="preserve">, </w:t>
      </w:r>
      <w:r w:rsidRPr="00A03FE8">
        <w:rPr>
          <w:rFonts w:cs="Helvetica"/>
          <w:b/>
          <w:bCs/>
          <w:szCs w:val="22"/>
          <w:lang w:val="es-ES"/>
        </w:rPr>
        <w:t xml:space="preserve">en cada uno de los cuatro trimestres se dio cumplimiento total del 100% en cada una de las metas propuestas. </w:t>
      </w:r>
    </w:p>
    <w:p w14:paraId="786D36C6" w14:textId="77777777" w:rsidR="00CA1723" w:rsidRDefault="00CA1723" w:rsidP="007A20F8">
      <w:pPr>
        <w:jc w:val="both"/>
        <w:rPr>
          <w:rFonts w:cs="Helvetica"/>
          <w:b/>
          <w:bCs/>
          <w:szCs w:val="22"/>
          <w:lang w:val="es-ES"/>
        </w:rPr>
      </w:pPr>
    </w:p>
    <w:p w14:paraId="4810E82A" w14:textId="03CF95E4" w:rsidR="00CA1723" w:rsidRDefault="00CA1723" w:rsidP="007A20F8">
      <w:pPr>
        <w:jc w:val="both"/>
        <w:rPr>
          <w:rFonts w:cs="Helvetica"/>
          <w:b/>
          <w:bCs/>
          <w:szCs w:val="22"/>
          <w:lang w:val="es-ES"/>
        </w:rPr>
      </w:pPr>
      <w:r>
        <w:rPr>
          <w:rFonts w:cs="Helvetica"/>
          <w:b/>
          <w:bCs/>
          <w:szCs w:val="22"/>
          <w:lang w:val="es-ES"/>
        </w:rPr>
        <w:t xml:space="preserve">5.9. </w:t>
      </w:r>
      <w:r w:rsidRPr="00CA1723">
        <w:rPr>
          <w:rFonts w:cs="Helvetica"/>
          <w:b/>
          <w:bCs/>
          <w:szCs w:val="22"/>
          <w:lang w:val="es-ES"/>
        </w:rPr>
        <w:t>Cumplimiento a la gestión estratégica institucional</w:t>
      </w:r>
    </w:p>
    <w:p w14:paraId="5C96E7E8" w14:textId="77777777" w:rsidR="00CA1723" w:rsidRDefault="00CA1723" w:rsidP="007A20F8">
      <w:pPr>
        <w:jc w:val="both"/>
        <w:rPr>
          <w:rFonts w:cs="Helvetica"/>
          <w:b/>
          <w:bCs/>
          <w:szCs w:val="22"/>
          <w:lang w:val="es-ES"/>
        </w:rPr>
      </w:pPr>
    </w:p>
    <w:p w14:paraId="058CA5C0" w14:textId="5ACCCF54" w:rsidR="00CA1723" w:rsidRDefault="00CA1723" w:rsidP="007A20F8">
      <w:pPr>
        <w:jc w:val="both"/>
        <w:rPr>
          <w:rFonts w:cs="Helvetica"/>
          <w:b/>
          <w:bCs/>
          <w:szCs w:val="22"/>
          <w:lang w:val="es-ES"/>
        </w:rPr>
      </w:pPr>
      <w:r w:rsidRPr="00CA1723">
        <w:rPr>
          <w:rFonts w:cs="Helvetica"/>
          <w:b/>
          <w:bCs/>
          <w:noProof/>
          <w:szCs w:val="22"/>
          <w:lang w:val="es-ES"/>
        </w:rPr>
        <w:drawing>
          <wp:inline distT="0" distB="0" distL="0" distR="0" wp14:anchorId="7E3A9FC1" wp14:editId="14DD98E9">
            <wp:extent cx="5866130" cy="1508166"/>
            <wp:effectExtent l="0" t="0" r="1270" b="0"/>
            <wp:docPr id="5027563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56376" name=""/>
                    <pic:cNvPicPr/>
                  </pic:nvPicPr>
                  <pic:blipFill>
                    <a:blip r:embed="rId54"/>
                    <a:stretch>
                      <a:fillRect/>
                    </a:stretch>
                  </pic:blipFill>
                  <pic:spPr>
                    <a:xfrm>
                      <a:off x="0" y="0"/>
                      <a:ext cx="5904105" cy="1517929"/>
                    </a:xfrm>
                    <a:prstGeom prst="rect">
                      <a:avLst/>
                    </a:prstGeom>
                  </pic:spPr>
                </pic:pic>
              </a:graphicData>
            </a:graphic>
          </wp:inline>
        </w:drawing>
      </w:r>
    </w:p>
    <w:p w14:paraId="20FA3F69" w14:textId="70DF5A07" w:rsidR="00823E97" w:rsidRPr="00823E97" w:rsidRDefault="00823E97" w:rsidP="007A20F8">
      <w:pPr>
        <w:jc w:val="both"/>
        <w:rPr>
          <w:rFonts w:cs="Helvetica"/>
          <w:szCs w:val="22"/>
          <w:lang w:val="es-ES"/>
        </w:rPr>
      </w:pPr>
      <w:r w:rsidRPr="00823E97">
        <w:rPr>
          <w:rFonts w:cs="Helvetica"/>
          <w:szCs w:val="22"/>
          <w:lang w:val="es-ES"/>
        </w:rPr>
        <w:t xml:space="preserve">En el indicador propone porcentaje de cumplimiento por trimestre. </w:t>
      </w:r>
      <w:r w:rsidRPr="00A03FE8">
        <w:rPr>
          <w:rFonts w:cs="Helvetica"/>
          <w:b/>
          <w:bCs/>
          <w:szCs w:val="22"/>
          <w:lang w:val="es-ES"/>
        </w:rPr>
        <w:t>Al realizar el análisis de resultados se evidencia un total incumplimiento de las metas propuesta, aspecto que genera alerta y pues un avance en el último trimestre del 1%.</w:t>
      </w:r>
      <w:r w:rsidRPr="00823E97">
        <w:rPr>
          <w:rFonts w:cs="Helvetica"/>
          <w:szCs w:val="22"/>
          <w:lang w:val="es-ES"/>
        </w:rPr>
        <w:t xml:space="preserve"> </w:t>
      </w:r>
    </w:p>
    <w:p w14:paraId="0B84C261" w14:textId="77777777" w:rsidR="00CA1723" w:rsidRDefault="00CA1723" w:rsidP="007A20F8">
      <w:pPr>
        <w:jc w:val="both"/>
        <w:rPr>
          <w:rFonts w:cs="Helvetica"/>
          <w:b/>
          <w:bCs/>
          <w:szCs w:val="22"/>
          <w:lang w:val="es-ES"/>
        </w:rPr>
      </w:pPr>
    </w:p>
    <w:p w14:paraId="4AD5E2E0" w14:textId="35A80528" w:rsidR="00CA1723" w:rsidRDefault="00CA1723" w:rsidP="007A20F8">
      <w:pPr>
        <w:jc w:val="both"/>
        <w:rPr>
          <w:rFonts w:cs="Helvetica"/>
          <w:b/>
          <w:bCs/>
          <w:szCs w:val="22"/>
          <w:lang w:val="es-ES"/>
        </w:rPr>
      </w:pPr>
      <w:r>
        <w:rPr>
          <w:rFonts w:cs="Helvetica"/>
          <w:b/>
          <w:bCs/>
          <w:szCs w:val="22"/>
          <w:lang w:val="es-ES"/>
        </w:rPr>
        <w:t xml:space="preserve">6.0. </w:t>
      </w:r>
      <w:r w:rsidRPr="00CA1723">
        <w:rPr>
          <w:rFonts w:cs="Helvetica"/>
          <w:b/>
          <w:bCs/>
          <w:szCs w:val="22"/>
          <w:lang w:val="es-ES"/>
        </w:rPr>
        <w:t>Servidor público orientado hacia la productividad</w:t>
      </w:r>
    </w:p>
    <w:p w14:paraId="24727541" w14:textId="502EC857" w:rsidR="00CA1723" w:rsidRDefault="00CA1723" w:rsidP="007A20F8">
      <w:pPr>
        <w:jc w:val="both"/>
        <w:rPr>
          <w:rFonts w:cs="Helvetica"/>
          <w:b/>
          <w:bCs/>
          <w:szCs w:val="22"/>
          <w:lang w:val="es-ES"/>
        </w:rPr>
      </w:pPr>
    </w:p>
    <w:p w14:paraId="344CBF36" w14:textId="2DC88680" w:rsidR="00CA1723" w:rsidRDefault="00853FB0" w:rsidP="007A20F8">
      <w:pPr>
        <w:jc w:val="both"/>
        <w:rPr>
          <w:rFonts w:cs="Helvetica"/>
          <w:b/>
          <w:bCs/>
          <w:szCs w:val="22"/>
          <w:lang w:val="es-ES"/>
        </w:rPr>
      </w:pPr>
      <w:r w:rsidRPr="00CA1723">
        <w:rPr>
          <w:rFonts w:cs="Helvetica"/>
          <w:b/>
          <w:bCs/>
          <w:noProof/>
          <w:szCs w:val="22"/>
          <w:lang w:val="es-ES"/>
        </w:rPr>
        <w:drawing>
          <wp:anchor distT="0" distB="0" distL="114300" distR="114300" simplePos="0" relativeHeight="251749376" behindDoc="0" locked="0" layoutInCell="1" allowOverlap="1" wp14:anchorId="6F08EC5F" wp14:editId="53CB6E16">
            <wp:simplePos x="0" y="0"/>
            <wp:positionH relativeFrom="column">
              <wp:posOffset>40402</wp:posOffset>
            </wp:positionH>
            <wp:positionV relativeFrom="paragraph">
              <wp:posOffset>28179</wp:posOffset>
            </wp:positionV>
            <wp:extent cx="5503578" cy="1351110"/>
            <wp:effectExtent l="0" t="0" r="1905" b="1905"/>
            <wp:wrapNone/>
            <wp:docPr id="13337235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723558" name=""/>
                    <pic:cNvPicPr/>
                  </pic:nvPicPr>
                  <pic:blipFill>
                    <a:blip r:embed="rId55"/>
                    <a:stretch>
                      <a:fillRect/>
                    </a:stretch>
                  </pic:blipFill>
                  <pic:spPr>
                    <a:xfrm>
                      <a:off x="0" y="0"/>
                      <a:ext cx="5523027" cy="1355885"/>
                    </a:xfrm>
                    <a:prstGeom prst="rect">
                      <a:avLst/>
                    </a:prstGeom>
                  </pic:spPr>
                </pic:pic>
              </a:graphicData>
            </a:graphic>
            <wp14:sizeRelH relativeFrom="margin">
              <wp14:pctWidth>0</wp14:pctWidth>
            </wp14:sizeRelH>
            <wp14:sizeRelV relativeFrom="margin">
              <wp14:pctHeight>0</wp14:pctHeight>
            </wp14:sizeRelV>
          </wp:anchor>
        </w:drawing>
      </w:r>
    </w:p>
    <w:p w14:paraId="75A4C739" w14:textId="77777777" w:rsidR="00CA1723" w:rsidRDefault="00CA1723" w:rsidP="007A20F8">
      <w:pPr>
        <w:jc w:val="both"/>
        <w:rPr>
          <w:rFonts w:cs="Helvetica"/>
          <w:b/>
          <w:bCs/>
          <w:szCs w:val="22"/>
          <w:lang w:val="es-ES"/>
        </w:rPr>
      </w:pPr>
    </w:p>
    <w:p w14:paraId="4CC27898" w14:textId="77777777" w:rsidR="00CA1723" w:rsidRDefault="00CA1723" w:rsidP="007A20F8">
      <w:pPr>
        <w:jc w:val="both"/>
        <w:rPr>
          <w:rFonts w:cs="Helvetica"/>
          <w:b/>
          <w:bCs/>
          <w:szCs w:val="22"/>
          <w:lang w:val="es-ES"/>
        </w:rPr>
      </w:pPr>
    </w:p>
    <w:p w14:paraId="2087E21D" w14:textId="77777777" w:rsidR="00CA1723" w:rsidRDefault="00CA1723" w:rsidP="007A20F8">
      <w:pPr>
        <w:jc w:val="both"/>
        <w:rPr>
          <w:rFonts w:cs="Helvetica"/>
          <w:b/>
          <w:bCs/>
          <w:szCs w:val="22"/>
          <w:lang w:val="es-ES"/>
        </w:rPr>
      </w:pPr>
    </w:p>
    <w:p w14:paraId="7659C72D" w14:textId="3E4B28B8" w:rsidR="00CA1723" w:rsidRDefault="00CA1723" w:rsidP="007A20F8">
      <w:pPr>
        <w:jc w:val="both"/>
        <w:rPr>
          <w:rFonts w:cs="Helvetica"/>
          <w:b/>
          <w:bCs/>
          <w:szCs w:val="22"/>
          <w:lang w:val="es-ES"/>
        </w:rPr>
      </w:pPr>
    </w:p>
    <w:p w14:paraId="6465F5CE" w14:textId="3693CD4F" w:rsidR="00BE19F0" w:rsidRDefault="00BE19F0" w:rsidP="007A20F8">
      <w:pPr>
        <w:jc w:val="both"/>
        <w:rPr>
          <w:rFonts w:cs="Helvetica"/>
          <w:b/>
          <w:bCs/>
          <w:szCs w:val="22"/>
          <w:lang w:val="es-ES"/>
        </w:rPr>
      </w:pPr>
    </w:p>
    <w:p w14:paraId="5F3811A2" w14:textId="05096E10" w:rsidR="00BE19F0" w:rsidRDefault="00BE19F0" w:rsidP="007A20F8">
      <w:pPr>
        <w:jc w:val="both"/>
        <w:rPr>
          <w:rFonts w:cs="Helvetica"/>
          <w:b/>
          <w:bCs/>
          <w:szCs w:val="22"/>
          <w:lang w:val="es-ES"/>
        </w:rPr>
      </w:pPr>
    </w:p>
    <w:p w14:paraId="55D0191A" w14:textId="2B5FEA9D" w:rsidR="00BE19F0" w:rsidRDefault="00BE19F0" w:rsidP="007A20F8">
      <w:pPr>
        <w:jc w:val="both"/>
        <w:rPr>
          <w:rFonts w:cs="Helvetica"/>
          <w:b/>
          <w:bCs/>
          <w:szCs w:val="22"/>
          <w:lang w:val="es-ES"/>
        </w:rPr>
      </w:pPr>
    </w:p>
    <w:p w14:paraId="19B85FA8" w14:textId="513A629B" w:rsidR="00BE19F0" w:rsidRDefault="00BE19F0" w:rsidP="007A20F8">
      <w:pPr>
        <w:jc w:val="both"/>
        <w:rPr>
          <w:rFonts w:cs="Helvetica"/>
          <w:b/>
          <w:bCs/>
          <w:szCs w:val="22"/>
          <w:lang w:val="es-ES"/>
        </w:rPr>
      </w:pPr>
    </w:p>
    <w:p w14:paraId="34157AA3" w14:textId="54D4B141" w:rsidR="00CA1723" w:rsidRPr="00823E97" w:rsidRDefault="00823E97" w:rsidP="007A20F8">
      <w:pPr>
        <w:jc w:val="both"/>
        <w:rPr>
          <w:rFonts w:cs="Helvetica"/>
          <w:szCs w:val="22"/>
          <w:lang w:val="es-ES"/>
        </w:rPr>
      </w:pPr>
      <w:r w:rsidRPr="00823E97">
        <w:rPr>
          <w:rFonts w:cs="Helvetica"/>
          <w:szCs w:val="22"/>
          <w:lang w:val="es-ES"/>
        </w:rPr>
        <w:lastRenderedPageBreak/>
        <w:t xml:space="preserve">En relación con el proceso de orientación hacia la productividad </w:t>
      </w:r>
      <w:r w:rsidRPr="00BE19F0">
        <w:rPr>
          <w:rFonts w:cs="Helvetica"/>
          <w:b/>
          <w:bCs/>
          <w:szCs w:val="22"/>
          <w:lang w:val="es-ES"/>
        </w:rPr>
        <w:t>se observa, que en cada uno de los trimestres se da cumplimiento a las metas propuesta del 100% del periodo del año del 2024</w:t>
      </w:r>
      <w:r w:rsidRPr="00823E97">
        <w:rPr>
          <w:rFonts w:cs="Helvetica"/>
          <w:szCs w:val="22"/>
          <w:lang w:val="es-ES"/>
        </w:rPr>
        <w:t>.</w:t>
      </w:r>
    </w:p>
    <w:p w14:paraId="43945C78" w14:textId="77777777" w:rsidR="00CA1723" w:rsidRDefault="00CA1723" w:rsidP="007A20F8">
      <w:pPr>
        <w:jc w:val="both"/>
        <w:rPr>
          <w:rFonts w:cs="Helvetica"/>
          <w:b/>
          <w:bCs/>
          <w:szCs w:val="22"/>
          <w:lang w:val="es-ES"/>
        </w:rPr>
      </w:pPr>
    </w:p>
    <w:p w14:paraId="43659BDC" w14:textId="17FA17F1" w:rsidR="00CA1723" w:rsidRDefault="00CA1723" w:rsidP="007A20F8">
      <w:pPr>
        <w:jc w:val="both"/>
        <w:rPr>
          <w:rFonts w:cs="Helvetica"/>
          <w:b/>
          <w:bCs/>
          <w:szCs w:val="22"/>
          <w:lang w:val="es-ES"/>
        </w:rPr>
      </w:pPr>
      <w:r>
        <w:rPr>
          <w:rFonts w:cs="Helvetica"/>
          <w:b/>
          <w:bCs/>
          <w:szCs w:val="22"/>
          <w:lang w:val="es-ES"/>
        </w:rPr>
        <w:t xml:space="preserve">6.1. </w:t>
      </w:r>
      <w:r w:rsidRPr="00CA1723">
        <w:rPr>
          <w:rFonts w:cs="Helvetica"/>
          <w:b/>
          <w:bCs/>
          <w:szCs w:val="22"/>
          <w:lang w:val="es-ES"/>
        </w:rPr>
        <w:t>Entidades que implementan política de empleo público</w:t>
      </w:r>
    </w:p>
    <w:p w14:paraId="5E9EE6BE" w14:textId="77777777" w:rsidR="00CA1723" w:rsidRDefault="00CA1723" w:rsidP="007A20F8">
      <w:pPr>
        <w:jc w:val="both"/>
        <w:rPr>
          <w:rFonts w:cs="Helvetica"/>
          <w:b/>
          <w:bCs/>
          <w:szCs w:val="22"/>
          <w:lang w:val="es-ES"/>
        </w:rPr>
      </w:pPr>
    </w:p>
    <w:p w14:paraId="51464070" w14:textId="3E310538" w:rsidR="00CA1723" w:rsidRDefault="00CA1723" w:rsidP="007A20F8">
      <w:pPr>
        <w:jc w:val="both"/>
        <w:rPr>
          <w:rFonts w:cs="Helvetica"/>
          <w:b/>
          <w:bCs/>
          <w:szCs w:val="22"/>
          <w:lang w:val="es-ES"/>
        </w:rPr>
      </w:pPr>
      <w:r w:rsidRPr="00CA1723">
        <w:rPr>
          <w:rFonts w:cs="Helvetica"/>
          <w:b/>
          <w:bCs/>
          <w:noProof/>
          <w:szCs w:val="22"/>
          <w:lang w:val="es-ES"/>
        </w:rPr>
        <w:drawing>
          <wp:inline distT="0" distB="0" distL="0" distR="0" wp14:anchorId="79A2085C" wp14:editId="2381C53C">
            <wp:extent cx="5954572" cy="1601470"/>
            <wp:effectExtent l="0" t="0" r="8255" b="0"/>
            <wp:docPr id="14840959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95926" name=""/>
                    <pic:cNvPicPr/>
                  </pic:nvPicPr>
                  <pic:blipFill>
                    <a:blip r:embed="rId56"/>
                    <a:stretch>
                      <a:fillRect/>
                    </a:stretch>
                  </pic:blipFill>
                  <pic:spPr>
                    <a:xfrm>
                      <a:off x="0" y="0"/>
                      <a:ext cx="6016842" cy="1618217"/>
                    </a:xfrm>
                    <a:prstGeom prst="rect">
                      <a:avLst/>
                    </a:prstGeom>
                  </pic:spPr>
                </pic:pic>
              </a:graphicData>
            </a:graphic>
          </wp:inline>
        </w:drawing>
      </w:r>
    </w:p>
    <w:p w14:paraId="57BB04C3" w14:textId="77777777" w:rsidR="00CA1723" w:rsidRDefault="00CA1723" w:rsidP="007A20F8">
      <w:pPr>
        <w:jc w:val="both"/>
        <w:rPr>
          <w:rFonts w:cs="Helvetica"/>
          <w:b/>
          <w:bCs/>
          <w:szCs w:val="22"/>
          <w:lang w:val="es-ES"/>
        </w:rPr>
      </w:pPr>
    </w:p>
    <w:p w14:paraId="78F40521" w14:textId="7EA0FAB4" w:rsidR="00823E97" w:rsidRPr="00853FB0" w:rsidRDefault="00853FB0" w:rsidP="007A20F8">
      <w:pPr>
        <w:jc w:val="both"/>
        <w:rPr>
          <w:rFonts w:cs="Helvetica"/>
          <w:szCs w:val="22"/>
          <w:lang w:val="es-ES"/>
        </w:rPr>
      </w:pPr>
      <w:r w:rsidRPr="00853FB0">
        <w:rPr>
          <w:rFonts w:cs="Helvetica"/>
          <w:szCs w:val="22"/>
          <w:lang w:val="es-ES"/>
        </w:rPr>
        <w:t xml:space="preserve">En la propuesta de la implementación de política, </w:t>
      </w:r>
      <w:r w:rsidRPr="00BE19F0">
        <w:rPr>
          <w:rFonts w:cs="Helvetica"/>
          <w:b/>
          <w:bCs/>
          <w:szCs w:val="22"/>
          <w:lang w:val="es-ES"/>
        </w:rPr>
        <w:t>se observa el incumplimiento de la meta según lo propuesto en cada uno de los trimestres, a excepción del ultimo donde solo de da cumplimiento de 1%, planteado con un base del 60%.</w:t>
      </w:r>
      <w:r>
        <w:rPr>
          <w:rFonts w:cs="Helvetica"/>
          <w:szCs w:val="22"/>
          <w:lang w:val="es-ES"/>
        </w:rPr>
        <w:t xml:space="preserve"> </w:t>
      </w:r>
    </w:p>
    <w:p w14:paraId="63AC8057" w14:textId="77777777" w:rsidR="00CA1723" w:rsidRDefault="00CA1723" w:rsidP="007A20F8">
      <w:pPr>
        <w:jc w:val="both"/>
        <w:rPr>
          <w:rFonts w:cs="Helvetica"/>
          <w:b/>
          <w:bCs/>
          <w:szCs w:val="22"/>
          <w:lang w:val="es-ES"/>
        </w:rPr>
      </w:pPr>
    </w:p>
    <w:p w14:paraId="26C33FF2" w14:textId="31E2C501" w:rsidR="00CA1723" w:rsidRDefault="00CA1723" w:rsidP="007A20F8">
      <w:pPr>
        <w:jc w:val="both"/>
        <w:rPr>
          <w:rFonts w:cs="Helvetica"/>
          <w:b/>
          <w:bCs/>
          <w:szCs w:val="22"/>
          <w:lang w:val="es-ES"/>
        </w:rPr>
      </w:pPr>
      <w:r>
        <w:rPr>
          <w:rFonts w:cs="Helvetica"/>
          <w:b/>
          <w:bCs/>
          <w:szCs w:val="22"/>
          <w:lang w:val="es-ES"/>
        </w:rPr>
        <w:t xml:space="preserve">6.2.  </w:t>
      </w:r>
      <w:r w:rsidRPr="00CA1723">
        <w:rPr>
          <w:rFonts w:cs="Helvetica"/>
          <w:b/>
          <w:bCs/>
          <w:szCs w:val="22"/>
          <w:lang w:val="es-ES"/>
        </w:rPr>
        <w:t>Avance en la definición y aplicación de las estrategias para la participación de las mujeres en los altos cargos del Estado.</w:t>
      </w:r>
    </w:p>
    <w:p w14:paraId="6D6EE14D" w14:textId="77777777" w:rsidR="00CA1723" w:rsidRDefault="00CA1723" w:rsidP="007A20F8">
      <w:pPr>
        <w:jc w:val="both"/>
        <w:rPr>
          <w:rFonts w:cs="Helvetica"/>
          <w:b/>
          <w:bCs/>
          <w:szCs w:val="22"/>
          <w:lang w:val="es-ES"/>
        </w:rPr>
      </w:pPr>
    </w:p>
    <w:p w14:paraId="3BC57C34" w14:textId="2EE35D59" w:rsidR="00CA1723" w:rsidRDefault="00070419" w:rsidP="007A20F8">
      <w:pPr>
        <w:jc w:val="both"/>
        <w:rPr>
          <w:rFonts w:cs="Helvetica"/>
          <w:b/>
          <w:bCs/>
          <w:szCs w:val="22"/>
          <w:lang w:val="es-ES"/>
        </w:rPr>
      </w:pPr>
      <w:r w:rsidRPr="00070419">
        <w:rPr>
          <w:rFonts w:cs="Helvetica"/>
          <w:b/>
          <w:bCs/>
          <w:noProof/>
          <w:szCs w:val="22"/>
          <w:lang w:val="es-ES"/>
        </w:rPr>
        <w:drawing>
          <wp:inline distT="0" distB="0" distL="0" distR="0" wp14:anchorId="6380E2B1" wp14:editId="4AE070EE">
            <wp:extent cx="5613400" cy="1300348"/>
            <wp:effectExtent l="0" t="0" r="6350" b="0"/>
            <wp:docPr id="19500838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083872" name=""/>
                    <pic:cNvPicPr/>
                  </pic:nvPicPr>
                  <pic:blipFill>
                    <a:blip r:embed="rId57"/>
                    <a:stretch>
                      <a:fillRect/>
                    </a:stretch>
                  </pic:blipFill>
                  <pic:spPr>
                    <a:xfrm>
                      <a:off x="0" y="0"/>
                      <a:ext cx="5627772" cy="1303677"/>
                    </a:xfrm>
                    <a:prstGeom prst="rect">
                      <a:avLst/>
                    </a:prstGeom>
                  </pic:spPr>
                </pic:pic>
              </a:graphicData>
            </a:graphic>
          </wp:inline>
        </w:drawing>
      </w:r>
    </w:p>
    <w:p w14:paraId="295CE34E" w14:textId="77777777" w:rsidR="00CA1723" w:rsidRDefault="00CA1723" w:rsidP="007A20F8">
      <w:pPr>
        <w:jc w:val="both"/>
        <w:rPr>
          <w:rFonts w:cs="Helvetica"/>
          <w:b/>
          <w:bCs/>
          <w:szCs w:val="22"/>
          <w:lang w:val="es-ES"/>
        </w:rPr>
      </w:pPr>
    </w:p>
    <w:p w14:paraId="64020D2B" w14:textId="0A2FA6B5" w:rsidR="00853FB0" w:rsidRDefault="00015F5A" w:rsidP="007A20F8">
      <w:pPr>
        <w:jc w:val="both"/>
        <w:rPr>
          <w:rFonts w:cs="Helvetica"/>
          <w:szCs w:val="22"/>
          <w:lang w:val="es-ES"/>
        </w:rPr>
      </w:pPr>
      <w:r w:rsidRPr="00015F5A">
        <w:rPr>
          <w:rFonts w:cs="Helvetica"/>
          <w:szCs w:val="22"/>
          <w:lang w:val="es-ES"/>
        </w:rPr>
        <w:t xml:space="preserve">En cuanto a la participación de mujeres en altos cargos, </w:t>
      </w:r>
      <w:r w:rsidRPr="00183B2D">
        <w:rPr>
          <w:rFonts w:cs="Helvetica"/>
          <w:b/>
          <w:bCs/>
          <w:szCs w:val="22"/>
          <w:lang w:val="es-ES"/>
        </w:rPr>
        <w:t xml:space="preserve">se evidencia en cada uno de los trimestres el cumplimiento del 100% de las metas propuestas para cada uno de los trimestres según lo proyectado. </w:t>
      </w:r>
    </w:p>
    <w:p w14:paraId="6C1E0057" w14:textId="77777777" w:rsidR="00015F5A" w:rsidRDefault="00015F5A" w:rsidP="007A20F8">
      <w:pPr>
        <w:jc w:val="both"/>
        <w:rPr>
          <w:rFonts w:cs="Helvetica"/>
          <w:szCs w:val="22"/>
          <w:lang w:val="es-ES"/>
        </w:rPr>
      </w:pPr>
    </w:p>
    <w:p w14:paraId="58577509" w14:textId="6CD221A5" w:rsidR="00015F5A" w:rsidRDefault="00015F5A" w:rsidP="007A20F8">
      <w:pPr>
        <w:jc w:val="both"/>
        <w:rPr>
          <w:rFonts w:cs="Helvetica"/>
          <w:szCs w:val="22"/>
          <w:lang w:val="es-ES"/>
        </w:rPr>
      </w:pPr>
    </w:p>
    <w:p w14:paraId="5461B4AC" w14:textId="435CFC88" w:rsidR="00183B2D" w:rsidRDefault="00183B2D" w:rsidP="007A20F8">
      <w:pPr>
        <w:jc w:val="both"/>
        <w:rPr>
          <w:rFonts w:cs="Helvetica"/>
          <w:szCs w:val="22"/>
          <w:lang w:val="es-ES"/>
        </w:rPr>
      </w:pPr>
    </w:p>
    <w:p w14:paraId="6150C346" w14:textId="72603469" w:rsidR="00183B2D" w:rsidRDefault="00183B2D" w:rsidP="007A20F8">
      <w:pPr>
        <w:jc w:val="both"/>
        <w:rPr>
          <w:rFonts w:cs="Helvetica"/>
          <w:szCs w:val="22"/>
          <w:lang w:val="es-ES"/>
        </w:rPr>
      </w:pPr>
    </w:p>
    <w:p w14:paraId="6FC79422" w14:textId="77777777" w:rsidR="00183B2D" w:rsidRDefault="00183B2D" w:rsidP="007A20F8">
      <w:pPr>
        <w:jc w:val="both"/>
        <w:rPr>
          <w:rFonts w:cs="Helvetica"/>
          <w:szCs w:val="22"/>
          <w:lang w:val="es-ES"/>
        </w:rPr>
      </w:pPr>
    </w:p>
    <w:p w14:paraId="43E5C732" w14:textId="77777777" w:rsidR="00015F5A" w:rsidRDefault="00015F5A" w:rsidP="007A20F8">
      <w:pPr>
        <w:jc w:val="both"/>
        <w:rPr>
          <w:rFonts w:cs="Helvetica"/>
          <w:szCs w:val="22"/>
          <w:lang w:val="es-ES"/>
        </w:rPr>
      </w:pPr>
    </w:p>
    <w:p w14:paraId="656D3129" w14:textId="77777777" w:rsidR="00015F5A" w:rsidRPr="00015F5A" w:rsidRDefault="00015F5A" w:rsidP="007A20F8">
      <w:pPr>
        <w:jc w:val="both"/>
        <w:rPr>
          <w:rFonts w:cs="Helvetica"/>
          <w:szCs w:val="22"/>
          <w:lang w:val="es-ES"/>
        </w:rPr>
      </w:pPr>
    </w:p>
    <w:p w14:paraId="0A94B340" w14:textId="77777777" w:rsidR="00853FB0" w:rsidRDefault="00853FB0" w:rsidP="007A20F8">
      <w:pPr>
        <w:jc w:val="both"/>
        <w:rPr>
          <w:rFonts w:cs="Helvetica"/>
          <w:b/>
          <w:bCs/>
          <w:szCs w:val="22"/>
          <w:lang w:val="es-ES"/>
        </w:rPr>
      </w:pPr>
    </w:p>
    <w:p w14:paraId="7F1C2E41" w14:textId="659F7597" w:rsidR="00CA1723" w:rsidRDefault="00CA1723" w:rsidP="007A20F8">
      <w:pPr>
        <w:jc w:val="both"/>
        <w:rPr>
          <w:rFonts w:cs="Helvetica"/>
          <w:b/>
          <w:bCs/>
          <w:szCs w:val="22"/>
          <w:lang w:val="es-ES"/>
        </w:rPr>
      </w:pPr>
      <w:r>
        <w:rPr>
          <w:rFonts w:cs="Helvetica"/>
          <w:b/>
          <w:bCs/>
          <w:szCs w:val="22"/>
          <w:lang w:val="es-ES"/>
        </w:rPr>
        <w:t xml:space="preserve">6.3.  </w:t>
      </w:r>
      <w:r w:rsidRPr="00CA1723">
        <w:rPr>
          <w:rFonts w:cs="Helvetica"/>
          <w:b/>
          <w:bCs/>
          <w:szCs w:val="22"/>
          <w:lang w:val="es-ES"/>
        </w:rPr>
        <w:t>Acciones de racionalización de trámites de alto impacto</w:t>
      </w:r>
    </w:p>
    <w:p w14:paraId="0AC04192" w14:textId="77777777" w:rsidR="00CA1723" w:rsidRDefault="00CA1723" w:rsidP="007A20F8">
      <w:pPr>
        <w:jc w:val="both"/>
        <w:rPr>
          <w:rFonts w:cs="Helvetica"/>
          <w:b/>
          <w:bCs/>
          <w:szCs w:val="22"/>
          <w:lang w:val="es-ES"/>
        </w:rPr>
      </w:pPr>
    </w:p>
    <w:p w14:paraId="79D1B886" w14:textId="1DC8E5A6" w:rsidR="00CA1723" w:rsidRDefault="00CA1723" w:rsidP="007A20F8">
      <w:pPr>
        <w:jc w:val="both"/>
        <w:rPr>
          <w:rFonts w:cs="Helvetica"/>
          <w:b/>
          <w:bCs/>
          <w:szCs w:val="22"/>
          <w:lang w:val="es-ES"/>
        </w:rPr>
      </w:pPr>
      <w:r w:rsidRPr="00CA1723">
        <w:rPr>
          <w:rFonts w:cs="Helvetica"/>
          <w:b/>
          <w:bCs/>
          <w:noProof/>
          <w:szCs w:val="22"/>
          <w:lang w:val="es-ES"/>
        </w:rPr>
        <w:drawing>
          <wp:inline distT="0" distB="0" distL="0" distR="0" wp14:anchorId="3F1EDF88" wp14:editId="47D573DB">
            <wp:extent cx="6042025" cy="1436914"/>
            <wp:effectExtent l="0" t="0" r="0" b="0"/>
            <wp:docPr id="7342242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24279" name=""/>
                    <pic:cNvPicPr/>
                  </pic:nvPicPr>
                  <pic:blipFill>
                    <a:blip r:embed="rId58"/>
                    <a:stretch>
                      <a:fillRect/>
                    </a:stretch>
                  </pic:blipFill>
                  <pic:spPr>
                    <a:xfrm>
                      <a:off x="0" y="0"/>
                      <a:ext cx="6114216" cy="1454082"/>
                    </a:xfrm>
                    <a:prstGeom prst="rect">
                      <a:avLst/>
                    </a:prstGeom>
                  </pic:spPr>
                </pic:pic>
              </a:graphicData>
            </a:graphic>
          </wp:inline>
        </w:drawing>
      </w:r>
    </w:p>
    <w:p w14:paraId="3DB7E0EC" w14:textId="77777777" w:rsidR="00CA1723" w:rsidRDefault="00CA1723" w:rsidP="007A20F8">
      <w:pPr>
        <w:jc w:val="both"/>
        <w:rPr>
          <w:rFonts w:cs="Helvetica"/>
          <w:b/>
          <w:bCs/>
          <w:szCs w:val="22"/>
          <w:lang w:val="es-ES"/>
        </w:rPr>
      </w:pPr>
    </w:p>
    <w:p w14:paraId="00D2E4BB" w14:textId="60B451B6" w:rsidR="00015F5A" w:rsidRPr="008F14E5" w:rsidRDefault="00015F5A" w:rsidP="007A20F8">
      <w:pPr>
        <w:jc w:val="both"/>
        <w:rPr>
          <w:rFonts w:cs="Helvetica"/>
          <w:b/>
          <w:bCs/>
          <w:szCs w:val="22"/>
          <w:lang w:val="es-ES"/>
        </w:rPr>
      </w:pPr>
      <w:r w:rsidRPr="008F14E5">
        <w:rPr>
          <w:rFonts w:cs="Helvetica"/>
          <w:b/>
          <w:bCs/>
          <w:szCs w:val="22"/>
          <w:lang w:val="es-ES"/>
        </w:rPr>
        <w:t xml:space="preserve">En cuanto </w:t>
      </w:r>
      <w:r w:rsidR="00183B2D" w:rsidRPr="008F14E5">
        <w:rPr>
          <w:rFonts w:cs="Helvetica"/>
          <w:b/>
          <w:bCs/>
          <w:szCs w:val="22"/>
          <w:lang w:val="es-ES"/>
        </w:rPr>
        <w:t xml:space="preserve">a </w:t>
      </w:r>
      <w:r w:rsidRPr="008F14E5">
        <w:rPr>
          <w:rFonts w:cs="Helvetica"/>
          <w:b/>
          <w:bCs/>
          <w:szCs w:val="22"/>
          <w:lang w:val="es-ES"/>
        </w:rPr>
        <w:t>este indicador de tr</w:t>
      </w:r>
      <w:r w:rsidR="00183B2D" w:rsidRPr="008F14E5">
        <w:rPr>
          <w:rFonts w:cs="Helvetica"/>
          <w:b/>
          <w:bCs/>
          <w:szCs w:val="22"/>
          <w:lang w:val="es-ES"/>
        </w:rPr>
        <w:t>á</w:t>
      </w:r>
      <w:r w:rsidRPr="008F14E5">
        <w:rPr>
          <w:rFonts w:cs="Helvetica"/>
          <w:b/>
          <w:bCs/>
          <w:szCs w:val="22"/>
          <w:lang w:val="es-ES"/>
        </w:rPr>
        <w:t>mites de alto impacto, se evidencia el cumplimiento en los tres primeros trimestres y sobre pasa las metas propuestas</w:t>
      </w:r>
      <w:r w:rsidR="004D6D2B" w:rsidRPr="008F14E5">
        <w:rPr>
          <w:rFonts w:cs="Helvetica"/>
          <w:b/>
          <w:bCs/>
          <w:szCs w:val="22"/>
          <w:lang w:val="es-ES"/>
        </w:rPr>
        <w:t xml:space="preserve"> </w:t>
      </w:r>
      <w:r w:rsidRPr="008F14E5">
        <w:rPr>
          <w:rFonts w:cs="Helvetica"/>
          <w:b/>
          <w:bCs/>
          <w:szCs w:val="22"/>
          <w:lang w:val="es-ES"/>
        </w:rPr>
        <w:t>en el último periodo</w:t>
      </w:r>
      <w:r w:rsidR="004D6D2B" w:rsidRPr="008F14E5">
        <w:rPr>
          <w:rFonts w:cs="Helvetica"/>
          <w:b/>
          <w:bCs/>
          <w:szCs w:val="22"/>
          <w:lang w:val="es-ES"/>
        </w:rPr>
        <w:t>.</w:t>
      </w:r>
      <w:r w:rsidRPr="008F14E5">
        <w:rPr>
          <w:rFonts w:cs="Helvetica"/>
          <w:b/>
          <w:bCs/>
          <w:szCs w:val="22"/>
          <w:lang w:val="es-ES"/>
        </w:rPr>
        <w:t xml:space="preserve"> </w:t>
      </w:r>
    </w:p>
    <w:p w14:paraId="759205FB" w14:textId="77777777" w:rsidR="00015F5A" w:rsidRDefault="00015F5A" w:rsidP="007A20F8">
      <w:pPr>
        <w:jc w:val="both"/>
        <w:rPr>
          <w:rFonts w:cs="Helvetica"/>
          <w:b/>
          <w:bCs/>
          <w:szCs w:val="22"/>
          <w:lang w:val="es-ES"/>
        </w:rPr>
      </w:pPr>
    </w:p>
    <w:p w14:paraId="77A9E9ED" w14:textId="359D7B5A" w:rsidR="00CA1723" w:rsidRDefault="00CA1723" w:rsidP="007A20F8">
      <w:pPr>
        <w:jc w:val="both"/>
        <w:rPr>
          <w:rFonts w:cs="Helvetica"/>
          <w:b/>
          <w:bCs/>
          <w:szCs w:val="22"/>
          <w:lang w:val="es-ES"/>
        </w:rPr>
      </w:pPr>
      <w:r>
        <w:rPr>
          <w:rFonts w:cs="Helvetica"/>
          <w:b/>
          <w:bCs/>
          <w:szCs w:val="22"/>
          <w:lang w:val="es-ES"/>
        </w:rPr>
        <w:t xml:space="preserve">6.4. </w:t>
      </w:r>
      <w:r w:rsidRPr="00CA1723">
        <w:rPr>
          <w:rFonts w:cs="Helvetica"/>
          <w:b/>
          <w:bCs/>
          <w:szCs w:val="22"/>
          <w:lang w:val="es-ES"/>
        </w:rPr>
        <w:t>MIPG en pueblos indígenas de la Amazonía</w:t>
      </w:r>
    </w:p>
    <w:p w14:paraId="361E064A" w14:textId="77777777" w:rsidR="00CA1723" w:rsidRDefault="00CA1723" w:rsidP="007A20F8">
      <w:pPr>
        <w:jc w:val="both"/>
        <w:rPr>
          <w:rFonts w:cs="Helvetica"/>
          <w:b/>
          <w:bCs/>
          <w:szCs w:val="22"/>
          <w:lang w:val="es-ES"/>
        </w:rPr>
      </w:pPr>
    </w:p>
    <w:p w14:paraId="1FEEEE3D" w14:textId="39160C82" w:rsidR="00CA1723" w:rsidRDefault="009F2B8B" w:rsidP="007A20F8">
      <w:pPr>
        <w:jc w:val="both"/>
        <w:rPr>
          <w:rFonts w:cs="Helvetica"/>
          <w:b/>
          <w:bCs/>
          <w:szCs w:val="22"/>
          <w:lang w:val="es-ES"/>
        </w:rPr>
      </w:pPr>
      <w:r w:rsidRPr="009F2B8B">
        <w:rPr>
          <w:rFonts w:cs="Helvetica"/>
          <w:b/>
          <w:bCs/>
          <w:noProof/>
          <w:szCs w:val="22"/>
          <w:lang w:val="es-ES"/>
        </w:rPr>
        <w:drawing>
          <wp:inline distT="0" distB="0" distL="0" distR="0" wp14:anchorId="1DEAB08B" wp14:editId="3DC580A1">
            <wp:extent cx="5902960" cy="1466603"/>
            <wp:effectExtent l="0" t="0" r="2540" b="635"/>
            <wp:docPr id="17151872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187236" name=""/>
                    <pic:cNvPicPr/>
                  </pic:nvPicPr>
                  <pic:blipFill>
                    <a:blip r:embed="rId59"/>
                    <a:stretch>
                      <a:fillRect/>
                    </a:stretch>
                  </pic:blipFill>
                  <pic:spPr>
                    <a:xfrm>
                      <a:off x="0" y="0"/>
                      <a:ext cx="5968648" cy="1482923"/>
                    </a:xfrm>
                    <a:prstGeom prst="rect">
                      <a:avLst/>
                    </a:prstGeom>
                  </pic:spPr>
                </pic:pic>
              </a:graphicData>
            </a:graphic>
          </wp:inline>
        </w:drawing>
      </w:r>
    </w:p>
    <w:p w14:paraId="2C7E6E5A" w14:textId="77777777" w:rsidR="009F2B8B" w:rsidRDefault="009F2B8B" w:rsidP="007A20F8">
      <w:pPr>
        <w:jc w:val="both"/>
        <w:rPr>
          <w:rFonts w:cs="Helvetica"/>
          <w:b/>
          <w:bCs/>
          <w:szCs w:val="22"/>
          <w:lang w:val="es-ES"/>
        </w:rPr>
      </w:pPr>
    </w:p>
    <w:p w14:paraId="420DD305" w14:textId="3F9925F8" w:rsidR="00015F5A" w:rsidRPr="008F14E5" w:rsidRDefault="00015F5A" w:rsidP="007A20F8">
      <w:pPr>
        <w:jc w:val="both"/>
        <w:rPr>
          <w:rFonts w:cs="Helvetica"/>
          <w:b/>
          <w:bCs/>
          <w:szCs w:val="22"/>
          <w:lang w:val="es-ES"/>
        </w:rPr>
      </w:pPr>
      <w:r w:rsidRPr="008F14E5">
        <w:rPr>
          <w:rFonts w:cs="Helvetica"/>
          <w:b/>
          <w:bCs/>
          <w:szCs w:val="22"/>
          <w:lang w:val="es-ES"/>
        </w:rPr>
        <w:t xml:space="preserve">En cada uno de los periodos se da cumplimiento del 100% de lo propuesto para el periodo del año 2024 a diferencia del ultimo periodo con un 10% mas de cumplimiento de la meta establecida. </w:t>
      </w:r>
    </w:p>
    <w:p w14:paraId="7035184F" w14:textId="77777777" w:rsidR="00015F5A" w:rsidRDefault="00015F5A" w:rsidP="007A20F8">
      <w:pPr>
        <w:jc w:val="both"/>
        <w:rPr>
          <w:rFonts w:cs="Helvetica"/>
          <w:b/>
          <w:bCs/>
          <w:szCs w:val="22"/>
          <w:lang w:val="es-ES"/>
        </w:rPr>
      </w:pPr>
    </w:p>
    <w:p w14:paraId="02D321E2" w14:textId="249E1A46" w:rsidR="009F2B8B" w:rsidRDefault="009F2B8B" w:rsidP="007A20F8">
      <w:pPr>
        <w:jc w:val="both"/>
        <w:rPr>
          <w:rFonts w:cs="Helvetica"/>
          <w:b/>
          <w:bCs/>
          <w:szCs w:val="22"/>
          <w:lang w:val="es-ES"/>
        </w:rPr>
      </w:pPr>
      <w:r>
        <w:rPr>
          <w:rFonts w:cs="Helvetica"/>
          <w:b/>
          <w:bCs/>
          <w:szCs w:val="22"/>
          <w:lang w:val="es-ES"/>
        </w:rPr>
        <w:t xml:space="preserve">6.5. </w:t>
      </w:r>
      <w:r w:rsidRPr="009F2B8B">
        <w:rPr>
          <w:rFonts w:cs="Helvetica"/>
          <w:b/>
          <w:bCs/>
          <w:szCs w:val="22"/>
          <w:lang w:val="es-ES"/>
        </w:rPr>
        <w:t>Provisión de los cargos de personal en Función Pública</w:t>
      </w:r>
    </w:p>
    <w:p w14:paraId="2B888533" w14:textId="268E9752" w:rsidR="009F2B8B" w:rsidRDefault="00015F5A" w:rsidP="007A20F8">
      <w:pPr>
        <w:jc w:val="both"/>
        <w:rPr>
          <w:rFonts w:cs="Helvetica"/>
          <w:b/>
          <w:bCs/>
          <w:szCs w:val="22"/>
          <w:lang w:val="es-ES"/>
        </w:rPr>
      </w:pPr>
      <w:r w:rsidRPr="009F2B8B">
        <w:rPr>
          <w:rFonts w:cs="Helvetica"/>
          <w:b/>
          <w:bCs/>
          <w:noProof/>
          <w:szCs w:val="22"/>
          <w:lang w:val="es-ES"/>
        </w:rPr>
        <w:drawing>
          <wp:inline distT="0" distB="0" distL="0" distR="0" wp14:anchorId="7239A14D" wp14:editId="5BF379A5">
            <wp:extent cx="5610730" cy="1425039"/>
            <wp:effectExtent l="0" t="0" r="9525" b="3810"/>
            <wp:docPr id="1995987489" name="Imagen 1" descr="Gráfico, Gráfico cir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87489" name="Imagen 1" descr="Gráfico, Gráfico circular"/>
                    <pic:cNvPicPr/>
                  </pic:nvPicPr>
                  <pic:blipFill>
                    <a:blip r:embed="rId60"/>
                    <a:stretch>
                      <a:fillRect/>
                    </a:stretch>
                  </pic:blipFill>
                  <pic:spPr>
                    <a:xfrm>
                      <a:off x="0" y="0"/>
                      <a:ext cx="5652286" cy="1435594"/>
                    </a:xfrm>
                    <a:prstGeom prst="rect">
                      <a:avLst/>
                    </a:prstGeom>
                  </pic:spPr>
                </pic:pic>
              </a:graphicData>
            </a:graphic>
          </wp:inline>
        </w:drawing>
      </w:r>
    </w:p>
    <w:p w14:paraId="5D4DD8B1" w14:textId="56EB141D" w:rsidR="00015F5A" w:rsidRPr="008F14E5" w:rsidRDefault="00015F5A" w:rsidP="007A20F8">
      <w:pPr>
        <w:jc w:val="both"/>
        <w:rPr>
          <w:rFonts w:cs="Helvetica"/>
          <w:b/>
          <w:bCs/>
          <w:szCs w:val="22"/>
          <w:lang w:val="es-ES"/>
        </w:rPr>
      </w:pPr>
      <w:r w:rsidRPr="008F14E5">
        <w:rPr>
          <w:rFonts w:cs="Helvetica"/>
          <w:b/>
          <w:bCs/>
          <w:szCs w:val="22"/>
          <w:lang w:val="es-ES"/>
        </w:rPr>
        <w:lastRenderedPageBreak/>
        <w:t xml:space="preserve">En cuando al cargo de provisión y al realizar el análisis de los objetivos se da cumplimiento total en los tres primeros periodos a diferencia del </w:t>
      </w:r>
      <w:r w:rsidR="008F14E5" w:rsidRPr="008F14E5">
        <w:rPr>
          <w:rFonts w:cs="Helvetica"/>
          <w:b/>
          <w:bCs/>
          <w:szCs w:val="22"/>
          <w:lang w:val="es-ES"/>
        </w:rPr>
        <w:t>ú</w:t>
      </w:r>
      <w:r w:rsidRPr="008F14E5">
        <w:rPr>
          <w:rFonts w:cs="Helvetica"/>
          <w:b/>
          <w:bCs/>
          <w:szCs w:val="22"/>
          <w:lang w:val="es-ES"/>
        </w:rPr>
        <w:t xml:space="preserve">ltimo periodo que sobre pasa el porcentaje establecido, esto dando respuesta oportuna al indicador planteado. </w:t>
      </w:r>
    </w:p>
    <w:p w14:paraId="095228BB" w14:textId="77777777" w:rsidR="00015F5A" w:rsidRDefault="00015F5A" w:rsidP="007A20F8">
      <w:pPr>
        <w:jc w:val="both"/>
        <w:rPr>
          <w:rFonts w:cs="Helvetica"/>
          <w:b/>
          <w:bCs/>
          <w:szCs w:val="22"/>
          <w:lang w:val="es-ES"/>
        </w:rPr>
      </w:pPr>
    </w:p>
    <w:p w14:paraId="2CE1DA82" w14:textId="14FAF802" w:rsidR="009F2B8B" w:rsidRDefault="009F2B8B" w:rsidP="007A20F8">
      <w:pPr>
        <w:jc w:val="both"/>
        <w:rPr>
          <w:rFonts w:cs="Helvetica"/>
          <w:b/>
          <w:bCs/>
          <w:szCs w:val="22"/>
          <w:lang w:val="es-ES"/>
        </w:rPr>
      </w:pPr>
      <w:r>
        <w:rPr>
          <w:rFonts w:cs="Helvetica"/>
          <w:b/>
          <w:bCs/>
          <w:szCs w:val="22"/>
          <w:lang w:val="es-ES"/>
        </w:rPr>
        <w:t xml:space="preserve">6.6. </w:t>
      </w:r>
      <w:r w:rsidRPr="009F2B8B">
        <w:rPr>
          <w:rFonts w:cs="Helvetica"/>
          <w:b/>
          <w:bCs/>
          <w:szCs w:val="22"/>
          <w:lang w:val="es-ES"/>
        </w:rPr>
        <w:t>Índice de transparencia evaluado</w:t>
      </w:r>
    </w:p>
    <w:p w14:paraId="28B88021" w14:textId="77777777" w:rsidR="009F2B8B" w:rsidRDefault="009F2B8B" w:rsidP="007A20F8">
      <w:pPr>
        <w:jc w:val="both"/>
        <w:rPr>
          <w:rFonts w:cs="Helvetica"/>
          <w:b/>
          <w:bCs/>
          <w:szCs w:val="22"/>
          <w:lang w:val="es-ES"/>
        </w:rPr>
      </w:pPr>
    </w:p>
    <w:p w14:paraId="4438D4A7" w14:textId="71806545" w:rsidR="009F2B8B" w:rsidRDefault="009F2B8B" w:rsidP="007A20F8">
      <w:pPr>
        <w:jc w:val="both"/>
        <w:rPr>
          <w:rFonts w:cs="Helvetica"/>
          <w:b/>
          <w:bCs/>
          <w:szCs w:val="22"/>
          <w:lang w:val="es-ES"/>
        </w:rPr>
      </w:pPr>
      <w:r w:rsidRPr="009F2B8B">
        <w:rPr>
          <w:rFonts w:cs="Helvetica"/>
          <w:b/>
          <w:bCs/>
          <w:noProof/>
          <w:szCs w:val="22"/>
          <w:lang w:val="es-ES"/>
        </w:rPr>
        <w:drawing>
          <wp:inline distT="0" distB="0" distL="0" distR="0" wp14:anchorId="65B9FDC7" wp14:editId="796CEF50">
            <wp:extent cx="5763895" cy="1502229"/>
            <wp:effectExtent l="0" t="0" r="0" b="3175"/>
            <wp:docPr id="18375350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535050" name=""/>
                    <pic:cNvPicPr/>
                  </pic:nvPicPr>
                  <pic:blipFill>
                    <a:blip r:embed="rId61"/>
                    <a:stretch>
                      <a:fillRect/>
                    </a:stretch>
                  </pic:blipFill>
                  <pic:spPr>
                    <a:xfrm>
                      <a:off x="0" y="0"/>
                      <a:ext cx="5817371" cy="1516166"/>
                    </a:xfrm>
                    <a:prstGeom prst="rect">
                      <a:avLst/>
                    </a:prstGeom>
                  </pic:spPr>
                </pic:pic>
              </a:graphicData>
            </a:graphic>
          </wp:inline>
        </w:drawing>
      </w:r>
    </w:p>
    <w:p w14:paraId="714E9ABF" w14:textId="77777777" w:rsidR="009F2B8B" w:rsidRDefault="009F2B8B" w:rsidP="007A20F8">
      <w:pPr>
        <w:jc w:val="both"/>
        <w:rPr>
          <w:rFonts w:cs="Helvetica"/>
          <w:b/>
          <w:bCs/>
          <w:szCs w:val="22"/>
          <w:lang w:val="es-ES"/>
        </w:rPr>
      </w:pPr>
    </w:p>
    <w:p w14:paraId="3BDEE78F" w14:textId="1FF0C34E" w:rsidR="00015F5A" w:rsidRPr="008F14E5" w:rsidRDefault="00015F5A" w:rsidP="007A20F8">
      <w:pPr>
        <w:jc w:val="both"/>
        <w:rPr>
          <w:rFonts w:cs="Helvetica"/>
          <w:b/>
          <w:bCs/>
          <w:szCs w:val="22"/>
          <w:lang w:val="es-ES"/>
        </w:rPr>
      </w:pPr>
      <w:r w:rsidRPr="008F14E5">
        <w:rPr>
          <w:rFonts w:cs="Helvetica"/>
          <w:b/>
          <w:bCs/>
          <w:szCs w:val="22"/>
          <w:lang w:val="es-ES"/>
        </w:rPr>
        <w:t xml:space="preserve">Como se puede observar en la gráfica, el indicador cumple al 100% en cada uno de los trimestres según las metas planteadas, dando respuesta oportuna al indicador planteado. </w:t>
      </w:r>
    </w:p>
    <w:p w14:paraId="793E5AF9" w14:textId="77777777" w:rsidR="00015F5A" w:rsidRDefault="00015F5A" w:rsidP="007A20F8">
      <w:pPr>
        <w:jc w:val="both"/>
        <w:rPr>
          <w:rFonts w:cs="Helvetica"/>
          <w:b/>
          <w:bCs/>
          <w:szCs w:val="22"/>
          <w:lang w:val="es-ES"/>
        </w:rPr>
      </w:pPr>
    </w:p>
    <w:p w14:paraId="0A73491F" w14:textId="7166364F" w:rsidR="009F2B8B" w:rsidRDefault="009F2B8B" w:rsidP="007A20F8">
      <w:pPr>
        <w:jc w:val="both"/>
        <w:rPr>
          <w:rFonts w:cs="Helvetica"/>
          <w:b/>
          <w:bCs/>
          <w:szCs w:val="22"/>
          <w:lang w:val="es-ES"/>
        </w:rPr>
      </w:pPr>
      <w:r>
        <w:rPr>
          <w:rFonts w:cs="Helvetica"/>
          <w:b/>
          <w:bCs/>
          <w:szCs w:val="22"/>
          <w:lang w:val="es-ES"/>
        </w:rPr>
        <w:t xml:space="preserve">6.7. </w:t>
      </w:r>
      <w:r w:rsidRPr="009F2B8B">
        <w:rPr>
          <w:rFonts w:cs="Helvetica"/>
          <w:b/>
          <w:bCs/>
          <w:szCs w:val="22"/>
          <w:lang w:val="es-ES"/>
        </w:rPr>
        <w:t>Participación de las mujeres en los cargos del nivel directivo</w:t>
      </w:r>
    </w:p>
    <w:p w14:paraId="3D2E51E8" w14:textId="77777777" w:rsidR="009F2B8B" w:rsidRDefault="009F2B8B" w:rsidP="007A20F8">
      <w:pPr>
        <w:jc w:val="both"/>
        <w:rPr>
          <w:rFonts w:cs="Helvetica"/>
          <w:b/>
          <w:bCs/>
          <w:szCs w:val="22"/>
          <w:lang w:val="es-ES"/>
        </w:rPr>
      </w:pPr>
    </w:p>
    <w:p w14:paraId="38DF6035" w14:textId="3001B096" w:rsidR="009F2B8B" w:rsidRDefault="009F2B8B" w:rsidP="007A20F8">
      <w:pPr>
        <w:jc w:val="both"/>
        <w:rPr>
          <w:rFonts w:cs="Helvetica"/>
          <w:b/>
          <w:bCs/>
          <w:szCs w:val="22"/>
          <w:lang w:val="es-ES"/>
        </w:rPr>
      </w:pPr>
      <w:r w:rsidRPr="009F2B8B">
        <w:rPr>
          <w:rFonts w:cs="Helvetica"/>
          <w:b/>
          <w:bCs/>
          <w:noProof/>
          <w:szCs w:val="22"/>
          <w:lang w:val="es-ES"/>
        </w:rPr>
        <w:drawing>
          <wp:inline distT="0" distB="0" distL="0" distR="0" wp14:anchorId="4BE02922" wp14:editId="6656CA2F">
            <wp:extent cx="5866765" cy="1632588"/>
            <wp:effectExtent l="0" t="0" r="635" b="5715"/>
            <wp:docPr id="11558536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853623" name=""/>
                    <pic:cNvPicPr/>
                  </pic:nvPicPr>
                  <pic:blipFill>
                    <a:blip r:embed="rId62"/>
                    <a:stretch>
                      <a:fillRect/>
                    </a:stretch>
                  </pic:blipFill>
                  <pic:spPr>
                    <a:xfrm>
                      <a:off x="0" y="0"/>
                      <a:ext cx="5887467" cy="1638349"/>
                    </a:xfrm>
                    <a:prstGeom prst="rect">
                      <a:avLst/>
                    </a:prstGeom>
                  </pic:spPr>
                </pic:pic>
              </a:graphicData>
            </a:graphic>
          </wp:inline>
        </w:drawing>
      </w:r>
    </w:p>
    <w:p w14:paraId="3CED623B" w14:textId="77777777" w:rsidR="009F2B8B" w:rsidRDefault="009F2B8B" w:rsidP="007A20F8">
      <w:pPr>
        <w:jc w:val="both"/>
        <w:rPr>
          <w:rFonts w:cs="Helvetica"/>
          <w:b/>
          <w:bCs/>
          <w:szCs w:val="22"/>
          <w:lang w:val="es-ES"/>
        </w:rPr>
      </w:pPr>
    </w:p>
    <w:p w14:paraId="59DEB05A" w14:textId="4E0E145F" w:rsidR="009F2B8B" w:rsidRPr="008F14E5" w:rsidRDefault="008F14E5" w:rsidP="007A20F8">
      <w:pPr>
        <w:jc w:val="both"/>
        <w:rPr>
          <w:rFonts w:cs="Helvetica"/>
          <w:b/>
          <w:bCs/>
          <w:szCs w:val="22"/>
          <w:lang w:val="es-ES"/>
        </w:rPr>
      </w:pPr>
      <w:r w:rsidRPr="008F14E5">
        <w:rPr>
          <w:rFonts w:cs="Helvetica"/>
          <w:b/>
          <w:bCs/>
          <w:szCs w:val="22"/>
          <w:lang w:val="es-ES"/>
        </w:rPr>
        <w:t>L</w:t>
      </w:r>
      <w:r w:rsidR="00070419" w:rsidRPr="008F14E5">
        <w:rPr>
          <w:rFonts w:cs="Helvetica"/>
          <w:b/>
          <w:bCs/>
          <w:szCs w:val="22"/>
          <w:lang w:val="es-ES"/>
        </w:rPr>
        <w:t>a participación de mujeres</w:t>
      </w:r>
      <w:r w:rsidRPr="008F14E5">
        <w:rPr>
          <w:rFonts w:cs="Helvetica"/>
          <w:b/>
          <w:bCs/>
          <w:szCs w:val="22"/>
          <w:lang w:val="es-ES"/>
        </w:rPr>
        <w:t xml:space="preserve"> en cargos </w:t>
      </w:r>
      <w:r w:rsidR="00070419" w:rsidRPr="008F14E5">
        <w:rPr>
          <w:rFonts w:cs="Helvetica"/>
          <w:b/>
          <w:bCs/>
          <w:szCs w:val="22"/>
          <w:lang w:val="es-ES"/>
        </w:rPr>
        <w:t xml:space="preserve">directivos, se observa el incumplimiento </w:t>
      </w:r>
      <w:r w:rsidR="00DE05F2" w:rsidRPr="008F14E5">
        <w:rPr>
          <w:rFonts w:cs="Helvetica"/>
          <w:b/>
          <w:bCs/>
          <w:szCs w:val="22"/>
          <w:lang w:val="es-ES"/>
        </w:rPr>
        <w:t>del trimestre</w:t>
      </w:r>
      <w:r w:rsidR="00070419" w:rsidRPr="008F14E5">
        <w:rPr>
          <w:rFonts w:cs="Helvetica"/>
          <w:b/>
          <w:bCs/>
          <w:szCs w:val="22"/>
          <w:lang w:val="es-ES"/>
        </w:rPr>
        <w:t xml:space="preserve"> cuatro el cual </w:t>
      </w:r>
      <w:r w:rsidR="00DE05F2" w:rsidRPr="008F14E5">
        <w:rPr>
          <w:rFonts w:cs="Helvetica"/>
          <w:b/>
          <w:bCs/>
          <w:szCs w:val="22"/>
          <w:lang w:val="es-ES"/>
        </w:rPr>
        <w:t>se cumple</w:t>
      </w:r>
      <w:r w:rsidR="00070419" w:rsidRPr="008F14E5">
        <w:rPr>
          <w:rFonts w:cs="Helvetica"/>
          <w:b/>
          <w:bCs/>
          <w:szCs w:val="22"/>
          <w:lang w:val="es-ES"/>
        </w:rPr>
        <w:t xml:space="preserve"> con un 49% como se observa en la gráfica, a excepción del trimestre uno, dos y tres donde se sobre pasa el porcentaje según lo propuesto.</w:t>
      </w:r>
    </w:p>
    <w:sectPr w:rsidR="009F2B8B" w:rsidRPr="008F14E5" w:rsidSect="00F17909">
      <w:headerReference w:type="default" r:id="rId63"/>
      <w:footerReference w:type="even" r:id="rId64"/>
      <w:footerReference w:type="default" r:id="rId65"/>
      <w:headerReference w:type="first" r:id="rId66"/>
      <w:footerReference w:type="first" r:id="rId67"/>
      <w:pgSz w:w="12242" w:h="15842" w:code="1"/>
      <w:pgMar w:top="2552" w:right="1701" w:bottom="2268" w:left="1701" w:header="964" w:footer="170" w:gutter="0"/>
      <w:pgNumType w:start="0" w:chapStyle="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39A9E" w14:textId="77777777" w:rsidR="000A3D7B" w:rsidRDefault="000A3D7B">
      <w:r>
        <w:separator/>
      </w:r>
    </w:p>
  </w:endnote>
  <w:endnote w:type="continuationSeparator" w:id="0">
    <w:p w14:paraId="3396E08B" w14:textId="77777777" w:rsidR="000A3D7B" w:rsidRDefault="000A3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12DE2" w14:textId="77777777" w:rsidR="00443287" w:rsidRDefault="00443287" w:rsidP="00FF637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C7A247F" w14:textId="77777777" w:rsidR="00443287" w:rsidRDefault="00443287" w:rsidP="00FF637C">
    <w:pPr>
      <w:pStyle w:val="Piedepgina"/>
      <w:ind w:right="360"/>
    </w:pPr>
  </w:p>
  <w:p w14:paraId="04D6FD79" w14:textId="77777777" w:rsidR="00C115E4" w:rsidRDefault="00C115E4"/>
  <w:p w14:paraId="46C6BC8F" w14:textId="77777777" w:rsidR="00C115E4" w:rsidRDefault="00C115E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8ADC3" w14:textId="77777777" w:rsidR="00F17909" w:rsidRPr="00884557" w:rsidRDefault="00F17909" w:rsidP="00F17909">
    <w:pPr>
      <w:pStyle w:val="Piedepgina"/>
      <w:framePr w:wrap="around" w:vAnchor="text" w:hAnchor="margin" w:xAlign="right" w:y="1"/>
      <w:rPr>
        <w:rStyle w:val="Nmerodepgina"/>
        <w:rFonts w:cs="Helvetica"/>
        <w:szCs w:val="22"/>
        <w:lang w:val="es-CO"/>
      </w:rPr>
    </w:pPr>
    <w:r w:rsidRPr="00884557">
      <w:rPr>
        <w:rStyle w:val="Nmerodepgina"/>
        <w:rFonts w:cs="Helvetica"/>
        <w:szCs w:val="22"/>
        <w:lang w:val="es-CO"/>
      </w:rPr>
      <w:fldChar w:fldCharType="begin"/>
    </w:r>
    <w:r w:rsidRPr="00884557">
      <w:rPr>
        <w:rStyle w:val="Nmerodepgina"/>
        <w:rFonts w:cs="Helvetica"/>
        <w:szCs w:val="22"/>
        <w:lang w:val="es-CO"/>
      </w:rPr>
      <w:instrText xml:space="preserve">PAGE  </w:instrText>
    </w:r>
    <w:r w:rsidRPr="00884557">
      <w:rPr>
        <w:rStyle w:val="Nmerodepgina"/>
        <w:rFonts w:cs="Helvetica"/>
        <w:szCs w:val="22"/>
        <w:lang w:val="es-CO"/>
      </w:rPr>
      <w:fldChar w:fldCharType="separate"/>
    </w:r>
    <w:r w:rsidR="00186A26">
      <w:rPr>
        <w:rStyle w:val="Nmerodepgina"/>
        <w:rFonts w:cs="Helvetica"/>
        <w:noProof/>
        <w:szCs w:val="22"/>
        <w:lang w:val="es-CO"/>
      </w:rPr>
      <w:t>6</w:t>
    </w:r>
    <w:r w:rsidRPr="00884557">
      <w:rPr>
        <w:rStyle w:val="Nmerodepgina"/>
        <w:rFonts w:cs="Helvetica"/>
        <w:szCs w:val="22"/>
        <w:lang w:val="es-CO"/>
      </w:rPr>
      <w:fldChar w:fldCharType="end"/>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datos de Función Pública"/>
      <w:tblDescription w:val="Tabla datos de Función Pública"/>
    </w:tblPr>
    <w:tblGrid>
      <w:gridCol w:w="2552"/>
      <w:gridCol w:w="2693"/>
      <w:gridCol w:w="3402"/>
      <w:gridCol w:w="3402"/>
    </w:tblGrid>
    <w:tr w:rsidR="00C965A9" w:rsidRPr="008B745A" w14:paraId="640F42DC" w14:textId="67E5353A" w:rsidTr="00C965A9">
      <w:trPr>
        <w:trHeight w:val="792"/>
        <w:tblHeader/>
      </w:trPr>
      <w:tc>
        <w:tcPr>
          <w:tcW w:w="2552" w:type="dxa"/>
          <w:shd w:val="clear" w:color="auto" w:fill="auto"/>
        </w:tcPr>
        <w:p w14:paraId="53DED6B3" w14:textId="77777777" w:rsidR="00C965A9" w:rsidRPr="00884557" w:rsidRDefault="00C965A9" w:rsidP="00F17909">
          <w:pPr>
            <w:pStyle w:val="Piedepgina"/>
            <w:ind w:right="360"/>
            <w:rPr>
              <w:rFonts w:cs="Helvetica"/>
              <w:sz w:val="14"/>
              <w:szCs w:val="14"/>
              <w:lang w:val="es-CO"/>
            </w:rPr>
          </w:pPr>
          <w:r w:rsidRPr="00884557">
            <w:rPr>
              <w:rFonts w:cs="Helvetica"/>
              <w:sz w:val="14"/>
              <w:szCs w:val="14"/>
              <w:lang w:val="es-CO"/>
            </w:rPr>
            <w:t xml:space="preserve">Carrera 6 No. 12-62 </w:t>
          </w:r>
        </w:p>
        <w:p w14:paraId="26DF6819" w14:textId="77777777" w:rsidR="00C965A9" w:rsidRPr="00884557" w:rsidRDefault="00C965A9" w:rsidP="00F17909">
          <w:pPr>
            <w:pStyle w:val="Piedepgina"/>
            <w:ind w:right="360"/>
            <w:rPr>
              <w:rFonts w:cs="Helvetica"/>
              <w:sz w:val="14"/>
              <w:szCs w:val="14"/>
              <w:lang w:val="es-CO"/>
            </w:rPr>
          </w:pPr>
          <w:r w:rsidRPr="00884557">
            <w:rPr>
              <w:rFonts w:cs="Helvetica"/>
              <w:sz w:val="14"/>
              <w:szCs w:val="14"/>
              <w:lang w:val="es-CO"/>
            </w:rPr>
            <w:t xml:space="preserve">Bogotá, D.C. Colombia </w:t>
          </w:r>
        </w:p>
        <w:p w14:paraId="63A93D1A" w14:textId="77777777" w:rsidR="00C965A9" w:rsidRPr="00884557" w:rsidRDefault="00C965A9" w:rsidP="00F17909">
          <w:pPr>
            <w:pStyle w:val="Piedepgina"/>
            <w:rPr>
              <w:rFonts w:cs="Helvetica"/>
              <w:sz w:val="14"/>
              <w:szCs w:val="14"/>
              <w:lang w:val="es-CO"/>
            </w:rPr>
          </w:pPr>
          <w:r w:rsidRPr="00884557">
            <w:rPr>
              <w:rFonts w:cs="Helvetica"/>
              <w:sz w:val="14"/>
              <w:szCs w:val="14"/>
              <w:lang w:val="es-CO"/>
            </w:rPr>
            <w:t xml:space="preserve">Teléfono: 601 7395656  </w:t>
          </w:r>
        </w:p>
        <w:p w14:paraId="6E9A0D39" w14:textId="77777777" w:rsidR="00C965A9" w:rsidRPr="00884557" w:rsidRDefault="00C965A9" w:rsidP="00F17909">
          <w:pPr>
            <w:pStyle w:val="Piedepgina"/>
            <w:rPr>
              <w:rFonts w:cs="Helvetica"/>
              <w:sz w:val="14"/>
              <w:szCs w:val="14"/>
              <w:lang w:val="es-CO"/>
            </w:rPr>
          </w:pPr>
          <w:r w:rsidRPr="00884557">
            <w:rPr>
              <w:rFonts w:cs="Helvetica"/>
              <w:sz w:val="14"/>
              <w:szCs w:val="14"/>
              <w:lang w:val="es-CO"/>
            </w:rPr>
            <w:t xml:space="preserve">Fax: 601 7395657 </w:t>
          </w:r>
        </w:p>
        <w:p w14:paraId="26FA2A70" w14:textId="77777777" w:rsidR="00C965A9" w:rsidRPr="00884557" w:rsidRDefault="00C965A9" w:rsidP="00F17909">
          <w:pPr>
            <w:pStyle w:val="Piedepgina"/>
            <w:rPr>
              <w:rFonts w:cs="Helvetica"/>
              <w:sz w:val="14"/>
              <w:szCs w:val="14"/>
              <w:lang w:val="es-CO"/>
            </w:rPr>
          </w:pPr>
          <w:r w:rsidRPr="00884557">
            <w:rPr>
              <w:rFonts w:cs="Helvetica"/>
              <w:sz w:val="14"/>
              <w:szCs w:val="14"/>
              <w:lang w:val="es-CO"/>
            </w:rPr>
            <w:t>Código Postal: 111711</w:t>
          </w:r>
        </w:p>
      </w:tc>
      <w:tc>
        <w:tcPr>
          <w:tcW w:w="2693" w:type="dxa"/>
          <w:shd w:val="clear" w:color="auto" w:fill="auto"/>
        </w:tcPr>
        <w:p w14:paraId="663ABF5C" w14:textId="77777777" w:rsidR="00C965A9" w:rsidRPr="00884557" w:rsidRDefault="00C965A9" w:rsidP="00F17909">
          <w:pPr>
            <w:pStyle w:val="Piedepgina"/>
            <w:rPr>
              <w:rFonts w:cs="Helvetica"/>
              <w:sz w:val="14"/>
              <w:szCs w:val="14"/>
              <w:lang w:val="es-CO"/>
            </w:rPr>
          </w:pPr>
          <w:r w:rsidRPr="00884557">
            <w:rPr>
              <w:rFonts w:cs="Helvetica"/>
              <w:sz w:val="14"/>
              <w:szCs w:val="14"/>
              <w:lang w:val="es-CO"/>
            </w:rPr>
            <w:t>Página web:</w:t>
          </w:r>
        </w:p>
        <w:p w14:paraId="76CC20DB" w14:textId="77777777" w:rsidR="00C965A9" w:rsidRPr="00884557" w:rsidRDefault="00C965A9" w:rsidP="00F17909">
          <w:pPr>
            <w:pStyle w:val="Piedepgina"/>
            <w:rPr>
              <w:rStyle w:val="Hipervnculo"/>
              <w:rFonts w:cs="Helvetica"/>
              <w:color w:val="0000FF"/>
              <w:sz w:val="14"/>
              <w:szCs w:val="14"/>
              <w:lang w:val="es-CO"/>
            </w:rPr>
          </w:pPr>
          <w:r w:rsidRPr="00884557">
            <w:rPr>
              <w:rFonts w:cs="Helvetica"/>
              <w:sz w:val="14"/>
              <w:szCs w:val="14"/>
              <w:lang w:val="es-CO"/>
            </w:rPr>
            <w:fldChar w:fldCharType="begin"/>
          </w:r>
          <w:r w:rsidRPr="00884557">
            <w:rPr>
              <w:rFonts w:cs="Helvetica"/>
              <w:sz w:val="14"/>
              <w:szCs w:val="14"/>
              <w:lang w:val="es-CO"/>
            </w:rPr>
            <w:instrText xml:space="preserve"> HYPERLINK "http://www.funcionpublica.gov.co/" </w:instrText>
          </w:r>
          <w:r w:rsidRPr="00884557">
            <w:rPr>
              <w:rFonts w:cs="Helvetica"/>
              <w:sz w:val="14"/>
              <w:szCs w:val="14"/>
              <w:lang w:val="es-CO"/>
            </w:rPr>
            <w:fldChar w:fldCharType="separate"/>
          </w:r>
          <w:r w:rsidRPr="00884557">
            <w:rPr>
              <w:rStyle w:val="Hipervnculo"/>
              <w:rFonts w:cs="Helvetica"/>
              <w:color w:val="0000FF"/>
              <w:sz w:val="14"/>
              <w:szCs w:val="14"/>
              <w:lang w:val="es-CO"/>
            </w:rPr>
            <w:t>www.funcionpublica.gov.co</w:t>
          </w:r>
        </w:p>
        <w:p w14:paraId="10157C1B" w14:textId="77777777" w:rsidR="00C965A9" w:rsidRPr="00884557" w:rsidRDefault="00C965A9" w:rsidP="00F17909">
          <w:pPr>
            <w:pStyle w:val="Piedepgina"/>
            <w:rPr>
              <w:rFonts w:cs="Helvetica"/>
              <w:sz w:val="14"/>
              <w:szCs w:val="14"/>
              <w:lang w:val="es-CO"/>
            </w:rPr>
          </w:pPr>
          <w:r w:rsidRPr="00884557">
            <w:rPr>
              <w:rFonts w:cs="Helvetica"/>
              <w:sz w:val="14"/>
              <w:szCs w:val="14"/>
              <w:lang w:val="es-CO"/>
            </w:rPr>
            <w:fldChar w:fldCharType="end"/>
          </w:r>
        </w:p>
        <w:p w14:paraId="2346C5BE" w14:textId="77777777" w:rsidR="00C965A9" w:rsidRPr="00884557" w:rsidRDefault="00C965A9" w:rsidP="00F17909">
          <w:pPr>
            <w:pStyle w:val="Piedepgina"/>
            <w:rPr>
              <w:rFonts w:cs="Helvetica"/>
              <w:sz w:val="14"/>
              <w:szCs w:val="14"/>
              <w:lang w:val="es-CO"/>
            </w:rPr>
          </w:pPr>
          <w:r w:rsidRPr="00884557">
            <w:rPr>
              <w:rFonts w:cs="Helvetica"/>
              <w:sz w:val="14"/>
              <w:szCs w:val="14"/>
              <w:lang w:val="es-CO"/>
            </w:rPr>
            <w:t xml:space="preserve">Email: </w:t>
          </w:r>
        </w:p>
        <w:p w14:paraId="6D1CCAC2" w14:textId="77777777" w:rsidR="00C965A9" w:rsidRPr="00884557" w:rsidRDefault="008F14E5" w:rsidP="00F17909">
          <w:pPr>
            <w:pStyle w:val="Piedepgina"/>
            <w:rPr>
              <w:rFonts w:cs="Helvetica"/>
              <w:sz w:val="14"/>
              <w:szCs w:val="14"/>
              <w:lang w:val="es-CO"/>
            </w:rPr>
          </w:pPr>
          <w:hyperlink r:id="rId1" w:history="1">
            <w:r w:rsidR="00C965A9" w:rsidRPr="00884557">
              <w:rPr>
                <w:rStyle w:val="Hipervnculo"/>
                <w:rFonts w:cs="Helvetica"/>
                <w:color w:val="0000FF"/>
                <w:sz w:val="14"/>
                <w:szCs w:val="14"/>
                <w:lang w:val="es-CO"/>
              </w:rPr>
              <w:t>eva@funcionpublica.gov.co</w:t>
            </w:r>
          </w:hyperlink>
        </w:p>
      </w:tc>
      <w:tc>
        <w:tcPr>
          <w:tcW w:w="3402" w:type="dxa"/>
          <w:shd w:val="clear" w:color="auto" w:fill="auto"/>
        </w:tcPr>
        <w:p w14:paraId="049B7249" w14:textId="56F31FDF" w:rsidR="00C965A9" w:rsidRPr="00884557" w:rsidRDefault="00C965A9" w:rsidP="00F17909">
          <w:pPr>
            <w:pStyle w:val="Piedepgina"/>
            <w:rPr>
              <w:rFonts w:cs="Helvetica"/>
              <w:sz w:val="14"/>
              <w:szCs w:val="14"/>
              <w:lang w:val="es-CO"/>
            </w:rPr>
          </w:pPr>
          <w:r>
            <w:rPr>
              <w:rFonts w:cs="Helvetica"/>
              <w:sz w:val="14"/>
              <w:szCs w:val="14"/>
              <w:lang w:val="es-CO"/>
            </w:rPr>
            <w:t>F Versión 3 Fecha: 2024-06-19</w:t>
          </w:r>
        </w:p>
        <w:p w14:paraId="5A7C0D18" w14:textId="77777777" w:rsidR="00C965A9" w:rsidRPr="00884557" w:rsidRDefault="00C965A9" w:rsidP="00F17909">
          <w:pPr>
            <w:pStyle w:val="Piedepgina"/>
            <w:rPr>
              <w:rFonts w:cs="Helvetica"/>
              <w:sz w:val="14"/>
              <w:szCs w:val="14"/>
              <w:lang w:val="es-CO"/>
            </w:rPr>
          </w:pPr>
          <w:r w:rsidRPr="00884557">
            <w:rPr>
              <w:rFonts w:cs="Helvetica"/>
              <w:sz w:val="14"/>
              <w:szCs w:val="14"/>
              <w:lang w:val="es-CO"/>
            </w:rPr>
            <w:t>Si este formato se encuentra impreso no se garantiza su vigencia. La versión vigente reposa en el Sistema Integrado de Gestión (Intranet)</w:t>
          </w:r>
        </w:p>
      </w:tc>
      <w:tc>
        <w:tcPr>
          <w:tcW w:w="3402" w:type="dxa"/>
        </w:tcPr>
        <w:p w14:paraId="5F37D367" w14:textId="557DF596" w:rsidR="00C965A9" w:rsidRDefault="00C965A9" w:rsidP="00F17909">
          <w:pPr>
            <w:pStyle w:val="Piedepgina"/>
            <w:rPr>
              <w:rFonts w:cs="Helvetica"/>
              <w:sz w:val="14"/>
              <w:szCs w:val="14"/>
              <w:lang w:val="es-CO"/>
            </w:rPr>
          </w:pPr>
        </w:p>
      </w:tc>
    </w:tr>
  </w:tbl>
  <w:p w14:paraId="3884D667" w14:textId="5C434E5D" w:rsidR="00F17909" w:rsidRPr="00884557" w:rsidRDefault="00C965A9" w:rsidP="00F17909">
    <w:pPr>
      <w:pStyle w:val="Piedepgina"/>
      <w:rPr>
        <w:rFonts w:cs="Helvetica"/>
        <w:sz w:val="14"/>
        <w:szCs w:val="14"/>
        <w:lang w:val="es-CO"/>
      </w:rPr>
    </w:pPr>
    <w:r w:rsidRPr="00884557">
      <w:rPr>
        <w:rFonts w:cs="Helvetica"/>
        <w:noProof/>
        <w:sz w:val="14"/>
        <w:szCs w:val="14"/>
        <w:lang w:val="es-CO" w:eastAsia="es-CO"/>
      </w:rPr>
      <mc:AlternateContent>
        <mc:Choice Requires="wps">
          <w:drawing>
            <wp:anchor distT="0" distB="0" distL="114300" distR="114300" simplePos="0" relativeHeight="251672576" behindDoc="0" locked="0" layoutInCell="1" allowOverlap="1" wp14:anchorId="2C4C83F1" wp14:editId="6D3864AE">
              <wp:simplePos x="0" y="0"/>
              <wp:positionH relativeFrom="margin">
                <wp:posOffset>-171450</wp:posOffset>
              </wp:positionH>
              <wp:positionV relativeFrom="paragraph">
                <wp:posOffset>-716280</wp:posOffset>
              </wp:positionV>
              <wp:extent cx="5715000" cy="0"/>
              <wp:effectExtent l="0" t="0" r="19050" b="19050"/>
              <wp:wrapNone/>
              <wp:docPr id="5" name="Conector recto 5" descr="Linea espaciadora" title="Linea espaciadora"/>
              <wp:cNvGraphicFramePr/>
              <a:graphic xmlns:a="http://schemas.openxmlformats.org/drawingml/2006/main">
                <a:graphicData uri="http://schemas.microsoft.com/office/word/2010/wordprocessingShape">
                  <wps:wsp>
                    <wps:cNvCnPr/>
                    <wps:spPr>
                      <a:xfrm>
                        <a:off x="0" y="0"/>
                        <a:ext cx="571500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49BE9D4" id="Conector recto 5" o:spid="_x0000_s1026" alt="Título: Linea espaciadora - Descripción: Linea espaciadora" style="position:absolute;z-index:251672576;visibility:visible;mso-wrap-style:square;mso-wrap-distance-left:9pt;mso-wrap-distance-top:0;mso-wrap-distance-right:9pt;mso-wrap-distance-bottom:0;mso-position-horizontal:absolute;mso-position-horizontal-relative:margin;mso-position-vertical:absolute;mso-position-vertical-relative:text" from="-13.5pt,-56.4pt" to="436.5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kXQ9QEAAFUEAAAOAAAAZHJzL2Uyb0RvYy54bWysVE1v2zAMvQ/YfxB0X2xnyDoEcXpI0V2K&#10;LdjWH6DKVCJAX6C02Pn3o2THCdYBBYZdZEnkI/keKW/uB2vYCTBq71reLGrOwEnfaXdo+fPPxw+f&#10;OYtJuE4Y76DlZ4j8fvv+3aYPa1j6ozcdIKMgLq770PJjSmFdVVEewYq48AEcGZVHKxId8VB1KHqK&#10;bk21rOtPVe+xC+glxEi3D6ORb0t8pUCmb0pFSMy0nGpLZcWyvuS12m7E+oAiHLWcyhD/UIUV2lHS&#10;OdSDSIL9Qv0qlNUSffQqLaS3lVdKSygciE1T/8Hmx1EEKFxInBhmmeL/Cyu/nvbIdNfyFWdOWGrR&#10;jholk0eG+cPovoMoSbMn7UAwiEFILTqPgvTUyRDktYV07UNcU/id2+N0imGPWaRBoc1fos+G0ovz&#10;3AsYEpN0ubprVnVNLZMXW3UFBozpC3jL8qblhgor6ovTU0yUjFwvLjmPcaxv+cfmjrhIG4hsdIcC&#10;iN7o7lEbk93K0MHOIDsJGpc0NHk8KNaNF52My85QhmtKl6mO5MounQ2Meb+DInGJznJMl8f6mkFI&#10;CS5dshhH3hmmqJ4ZWL8NnPyvVc3g5m3wyOOS2bs0g612Hv8W4CqMGv1JpBveefviu3NpezHQ7BYd&#10;p3eWH8ftucCvf4PtbwAAAP//AwBQSwMEFAAGAAgAAAAhAFSZZ0zfAAAADQEAAA8AAABkcnMvZG93&#10;bnJldi54bWxMj8FOwzAQRO9I/IO1SNxaJ0G0VRqnQggOwImCKnrb2iaOiO3Idlrz9ywHVG67s6PZ&#10;N80m24EddYi9dwLKeQFMO+lV7zoB72+PsxWwmNApHLzTAr51hE17edFgrfzJverjNnWMQlysUYBJ&#10;aaw5j9Joi3HuR+3o9umDxURr6LgKeKJwO/CqKBbcYu/og8FR3xstv7aTFfCU9y/TrtphNkUpw61c&#10;fHQPz0JcX+W7NbCkczqb4Ref0KElpoOfnIpsEDCrltQl0VCWFZUgy2p5Q9LhT+Jtw/+3aH8AAAD/&#10;/wMAUEsBAi0AFAAGAAgAAAAhALaDOJL+AAAA4QEAABMAAAAAAAAAAAAAAAAAAAAAAFtDb250ZW50&#10;X1R5cGVzXS54bWxQSwECLQAUAAYACAAAACEAOP0h/9YAAACUAQAACwAAAAAAAAAAAAAAAAAvAQAA&#10;X3JlbHMvLnJlbHNQSwECLQAUAAYACAAAACEAngJF0PUBAABVBAAADgAAAAAAAAAAAAAAAAAuAgAA&#10;ZHJzL2Uyb0RvYy54bWxQSwECLQAUAAYACAAAACEAVJlnTN8AAAANAQAADwAAAAAAAAAAAAAAAABP&#10;BAAAZHJzL2Rvd25yZXYueG1sUEsFBgAAAAAEAAQA8wAAAFsFAAAAAA==&#10;" strokecolor="black [3213]" strokeweight=".25pt">
              <w10:wrap anchorx="margin"/>
            </v:line>
          </w:pict>
        </mc:Fallback>
      </mc:AlternateContent>
    </w:r>
  </w:p>
  <w:p w14:paraId="5B21F725" w14:textId="77777777" w:rsidR="00C115E4" w:rsidRPr="00884557" w:rsidRDefault="00C115E4" w:rsidP="00F17909">
    <w:pPr>
      <w:pStyle w:val="Piedepgina"/>
      <w:rPr>
        <w:lang w:val="es-C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2E93F" w14:textId="77777777" w:rsidR="00443287" w:rsidRPr="000C5469" w:rsidRDefault="00443287" w:rsidP="00B71B35">
    <w:pPr>
      <w:pStyle w:val="xmsonospacing"/>
      <w:shd w:val="clear" w:color="auto" w:fill="FFFFFF"/>
      <w:spacing w:before="0" w:beforeAutospacing="0" w:after="0" w:afterAutospacing="0"/>
      <w:rPr>
        <w:rFonts w:ascii="Calibri" w:hAnsi="Calibri"/>
        <w:color w:val="212121"/>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1F85D" w14:textId="77777777" w:rsidR="000A3D7B" w:rsidRDefault="000A3D7B">
      <w:r>
        <w:separator/>
      </w:r>
    </w:p>
  </w:footnote>
  <w:footnote w:type="continuationSeparator" w:id="0">
    <w:p w14:paraId="7B7B0E7C" w14:textId="77777777" w:rsidR="000A3D7B" w:rsidRDefault="000A3D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FD214" w14:textId="77777777" w:rsidR="00443287" w:rsidRPr="00F17909" w:rsidRDefault="00F17909" w:rsidP="00F17909">
    <w:pPr>
      <w:pStyle w:val="Encabezado"/>
      <w:jc w:val="center"/>
    </w:pPr>
    <w:r>
      <w:rPr>
        <w:noProof/>
        <w:lang w:val="es-CO" w:eastAsia="es-CO"/>
      </w:rPr>
      <w:drawing>
        <wp:inline distT="0" distB="0" distL="0" distR="0" wp14:anchorId="004061A7" wp14:editId="40EF02D5">
          <wp:extent cx="1285008" cy="540000"/>
          <wp:effectExtent l="0" t="0" r="0" b="0"/>
          <wp:docPr id="3" name="Imagen 3" descr="Escudo de armas de Colombia con texto de Función Pública " title="Logo de Función 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cion pública color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5008" cy="540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30B34" w14:textId="77777777" w:rsidR="00443287" w:rsidRDefault="00F17909" w:rsidP="00316875">
    <w:pPr>
      <w:pStyle w:val="Encabezado"/>
      <w:ind w:hanging="1418"/>
    </w:pPr>
    <w:r>
      <w:rPr>
        <w:noProof/>
        <w:lang w:val="es-CO" w:eastAsia="es-CO"/>
      </w:rPr>
      <w:drawing>
        <wp:anchor distT="0" distB="0" distL="114300" distR="114300" simplePos="0" relativeHeight="251670528" behindDoc="0" locked="0" layoutInCell="1" allowOverlap="1" wp14:anchorId="4014BE20" wp14:editId="76CE9F79">
          <wp:simplePos x="0" y="0"/>
          <wp:positionH relativeFrom="margin">
            <wp:align>center</wp:align>
          </wp:positionH>
          <wp:positionV relativeFrom="paragraph">
            <wp:posOffset>2708910</wp:posOffset>
          </wp:positionV>
          <wp:extent cx="4592955" cy="1929765"/>
          <wp:effectExtent l="0" t="0" r="0" b="0"/>
          <wp:wrapThrough wrapText="bothSides">
            <wp:wrapPolygon edited="0">
              <wp:start x="9676" y="0"/>
              <wp:lineTo x="8780" y="1706"/>
              <wp:lineTo x="8421" y="2559"/>
              <wp:lineTo x="8421" y="3412"/>
              <wp:lineTo x="8869" y="6823"/>
              <wp:lineTo x="8869" y="7676"/>
              <wp:lineTo x="9944" y="10235"/>
              <wp:lineTo x="0" y="12154"/>
              <wp:lineTo x="0" y="17485"/>
              <wp:lineTo x="7615" y="20470"/>
              <wp:lineTo x="8421" y="20470"/>
              <wp:lineTo x="8421" y="21323"/>
              <wp:lineTo x="13080" y="21323"/>
              <wp:lineTo x="13080" y="20470"/>
              <wp:lineTo x="13886" y="20470"/>
              <wp:lineTo x="21501" y="17485"/>
              <wp:lineTo x="21501" y="15139"/>
              <wp:lineTo x="21322" y="13860"/>
              <wp:lineTo x="21054" y="13007"/>
              <wp:lineTo x="17380" y="11728"/>
              <wp:lineTo x="11199" y="10235"/>
              <wp:lineTo x="11557" y="10235"/>
              <wp:lineTo x="12632" y="7676"/>
              <wp:lineTo x="12632" y="6823"/>
              <wp:lineTo x="13170" y="2985"/>
              <wp:lineTo x="12811" y="1919"/>
              <wp:lineTo x="11826" y="0"/>
              <wp:lineTo x="9676" y="0"/>
            </wp:wrapPolygon>
          </wp:wrapThrough>
          <wp:docPr id="4" name="Imagen 4" descr="Escudo de armas de Colombia con texto de Función Pública " title="Logo de Función 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cion pública color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92955" cy="19297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51450"/>
    <w:multiLevelType w:val="multilevel"/>
    <w:tmpl w:val="978C441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BCE0528"/>
    <w:multiLevelType w:val="singleLevel"/>
    <w:tmpl w:val="0C0A000F"/>
    <w:lvl w:ilvl="0">
      <w:start w:val="1"/>
      <w:numFmt w:val="decimal"/>
      <w:lvlText w:val="%1."/>
      <w:lvlJc w:val="left"/>
      <w:pPr>
        <w:tabs>
          <w:tab w:val="num" w:pos="360"/>
        </w:tabs>
        <w:ind w:left="360" w:hanging="360"/>
      </w:pPr>
    </w:lvl>
  </w:abstractNum>
  <w:abstractNum w:abstractNumId="2" w15:restartNumberingAfterBreak="0">
    <w:nsid w:val="0BF67E53"/>
    <w:multiLevelType w:val="hybridMultilevel"/>
    <w:tmpl w:val="A0845C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F9E57AD"/>
    <w:multiLevelType w:val="multilevel"/>
    <w:tmpl w:val="978C441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B3318C6"/>
    <w:multiLevelType w:val="multilevel"/>
    <w:tmpl w:val="6B0418CE"/>
    <w:lvl w:ilvl="0">
      <w:start w:val="1"/>
      <w:numFmt w:val="decimal"/>
      <w:lvlText w:val="%1."/>
      <w:lvlJc w:val="left"/>
      <w:pPr>
        <w:ind w:left="644" w:hanging="360"/>
      </w:pPr>
      <w:rPr>
        <w:rFonts w:hint="default"/>
      </w:rPr>
    </w:lvl>
    <w:lvl w:ilvl="1">
      <w:start w:val="1"/>
      <w:numFmt w:val="decimal"/>
      <w:isLgl/>
      <w:lvlText w:val="%1.%2."/>
      <w:lvlJc w:val="left"/>
      <w:pPr>
        <w:ind w:left="1004" w:hanging="720"/>
      </w:pPr>
      <w:rPr>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C343254"/>
    <w:multiLevelType w:val="hybridMultilevel"/>
    <w:tmpl w:val="152CBBA6"/>
    <w:lvl w:ilvl="0" w:tplc="63D0B4F4">
      <w:start w:val="1"/>
      <w:numFmt w:val="bullet"/>
      <w:lvlText w:val=""/>
      <w:lvlJc w:val="left"/>
      <w:pPr>
        <w:ind w:left="720" w:hanging="360"/>
      </w:pPr>
      <w:rPr>
        <w:rFonts w:ascii="Symbol" w:hAnsi="Symbol" w:hint="default"/>
        <w:color w:val="4D4D4D"/>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21A6D22"/>
    <w:multiLevelType w:val="multilevel"/>
    <w:tmpl w:val="231AE7E0"/>
    <w:lvl w:ilvl="0">
      <w:start w:val="1"/>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8BF5DA2"/>
    <w:multiLevelType w:val="singleLevel"/>
    <w:tmpl w:val="0C0A000F"/>
    <w:lvl w:ilvl="0">
      <w:start w:val="1"/>
      <w:numFmt w:val="decimal"/>
      <w:lvlText w:val="%1."/>
      <w:lvlJc w:val="left"/>
      <w:pPr>
        <w:tabs>
          <w:tab w:val="num" w:pos="360"/>
        </w:tabs>
        <w:ind w:left="360" w:hanging="360"/>
      </w:pPr>
    </w:lvl>
  </w:abstractNum>
  <w:abstractNum w:abstractNumId="8" w15:restartNumberingAfterBreak="0">
    <w:nsid w:val="37D80CE2"/>
    <w:multiLevelType w:val="hybridMultilevel"/>
    <w:tmpl w:val="CA6E61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92D7CC6"/>
    <w:multiLevelType w:val="multilevel"/>
    <w:tmpl w:val="15F6BE58"/>
    <w:lvl w:ilvl="0">
      <w:start w:val="1"/>
      <w:numFmt w:val="decimal"/>
      <w:lvlText w:val="%1."/>
      <w:lvlJc w:val="left"/>
      <w:pPr>
        <w:ind w:left="360" w:hanging="360"/>
      </w:pPr>
      <w:rPr>
        <w:rFonts w:hint="default"/>
      </w:rPr>
    </w:lvl>
    <w:lvl w:ilvl="1">
      <w:start w:val="4"/>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4E8A438B"/>
    <w:multiLevelType w:val="multilevel"/>
    <w:tmpl w:val="6CCE95B2"/>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EA00AAF"/>
    <w:multiLevelType w:val="multilevel"/>
    <w:tmpl w:val="255E116C"/>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525157C"/>
    <w:multiLevelType w:val="multilevel"/>
    <w:tmpl w:val="D31439C4"/>
    <w:lvl w:ilvl="0">
      <w:start w:val="1"/>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6A4821CD"/>
    <w:multiLevelType w:val="multilevel"/>
    <w:tmpl w:val="978C4416"/>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F79480D"/>
    <w:multiLevelType w:val="hybridMultilevel"/>
    <w:tmpl w:val="AEACAF8A"/>
    <w:lvl w:ilvl="0" w:tplc="516E76C4">
      <w:numFmt w:val="bullet"/>
      <w:lvlText w:val="-"/>
      <w:lvlJc w:val="left"/>
      <w:pPr>
        <w:tabs>
          <w:tab w:val="num" w:pos="720"/>
        </w:tabs>
        <w:ind w:left="720" w:hanging="360"/>
      </w:pPr>
      <w:rPr>
        <w:rFonts w:ascii="Times New Roman" w:eastAsia="Times"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4593962"/>
    <w:multiLevelType w:val="hybridMultilevel"/>
    <w:tmpl w:val="357668DC"/>
    <w:lvl w:ilvl="0" w:tplc="0C0A000D">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Aria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Arial"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Arial" w:hint="default"/>
      </w:rPr>
    </w:lvl>
    <w:lvl w:ilvl="8" w:tplc="0C0A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7"/>
  </w:num>
  <w:num w:numId="3">
    <w:abstractNumId w:val="15"/>
  </w:num>
  <w:num w:numId="4">
    <w:abstractNumId w:val="14"/>
  </w:num>
  <w:num w:numId="5">
    <w:abstractNumId w:val="4"/>
  </w:num>
  <w:num w:numId="6">
    <w:abstractNumId w:val="5"/>
  </w:num>
  <w:num w:numId="7">
    <w:abstractNumId w:val="2"/>
  </w:num>
  <w:num w:numId="8">
    <w:abstractNumId w:val="9"/>
  </w:num>
  <w:num w:numId="9">
    <w:abstractNumId w:val="10"/>
  </w:num>
  <w:num w:numId="10">
    <w:abstractNumId w:val="8"/>
  </w:num>
  <w:num w:numId="11">
    <w:abstractNumId w:val="3"/>
  </w:num>
  <w:num w:numId="12">
    <w:abstractNumId w:val="13"/>
  </w:num>
  <w:num w:numId="13">
    <w:abstractNumId w:val="12"/>
  </w:num>
  <w:num w:numId="14">
    <w:abstractNumId w:val="11"/>
  </w:num>
  <w:num w:numId="15">
    <w:abstractNumId w:val="0"/>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63"/>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995"/>
    <w:rsid w:val="00004E8D"/>
    <w:rsid w:val="0000713D"/>
    <w:rsid w:val="00007210"/>
    <w:rsid w:val="00014B15"/>
    <w:rsid w:val="00015F5A"/>
    <w:rsid w:val="000163B6"/>
    <w:rsid w:val="000200B7"/>
    <w:rsid w:val="00027154"/>
    <w:rsid w:val="00057A37"/>
    <w:rsid w:val="00057C31"/>
    <w:rsid w:val="00070419"/>
    <w:rsid w:val="00070CF2"/>
    <w:rsid w:val="0008464F"/>
    <w:rsid w:val="0009486F"/>
    <w:rsid w:val="00097A6D"/>
    <w:rsid w:val="000A3D7B"/>
    <w:rsid w:val="000A4CC4"/>
    <w:rsid w:val="000B2EA5"/>
    <w:rsid w:val="000B5BC4"/>
    <w:rsid w:val="000C3299"/>
    <w:rsid w:val="000C4DAF"/>
    <w:rsid w:val="000C5469"/>
    <w:rsid w:val="000D3D9D"/>
    <w:rsid w:val="000E7990"/>
    <w:rsid w:val="00100077"/>
    <w:rsid w:val="00104D90"/>
    <w:rsid w:val="001103D9"/>
    <w:rsid w:val="001236CE"/>
    <w:rsid w:val="001422F4"/>
    <w:rsid w:val="00146C5E"/>
    <w:rsid w:val="00156939"/>
    <w:rsid w:val="00160937"/>
    <w:rsid w:val="00183B2D"/>
    <w:rsid w:val="00184619"/>
    <w:rsid w:val="00186A26"/>
    <w:rsid w:val="001B5565"/>
    <w:rsid w:val="001D30E2"/>
    <w:rsid w:val="001E3A13"/>
    <w:rsid w:val="00204D1B"/>
    <w:rsid w:val="00207B0E"/>
    <w:rsid w:val="002151FF"/>
    <w:rsid w:val="0021692F"/>
    <w:rsid w:val="0022597E"/>
    <w:rsid w:val="0025161B"/>
    <w:rsid w:val="00263DA1"/>
    <w:rsid w:val="00264821"/>
    <w:rsid w:val="002777D5"/>
    <w:rsid w:val="00287996"/>
    <w:rsid w:val="002915AB"/>
    <w:rsid w:val="002A2FF4"/>
    <w:rsid w:val="002A6588"/>
    <w:rsid w:val="002C0A5F"/>
    <w:rsid w:val="002D5E79"/>
    <w:rsid w:val="002D7F9E"/>
    <w:rsid w:val="002E7B1A"/>
    <w:rsid w:val="002F6C06"/>
    <w:rsid w:val="002F6F26"/>
    <w:rsid w:val="002F7A32"/>
    <w:rsid w:val="003015F9"/>
    <w:rsid w:val="003103E5"/>
    <w:rsid w:val="00316875"/>
    <w:rsid w:val="003229EC"/>
    <w:rsid w:val="00335881"/>
    <w:rsid w:val="0035206F"/>
    <w:rsid w:val="00362F78"/>
    <w:rsid w:val="003A0FC8"/>
    <w:rsid w:val="003A402A"/>
    <w:rsid w:val="003B65E8"/>
    <w:rsid w:val="003D67B0"/>
    <w:rsid w:val="003E5BAD"/>
    <w:rsid w:val="003F12B7"/>
    <w:rsid w:val="003F2403"/>
    <w:rsid w:val="003F61DB"/>
    <w:rsid w:val="003F730B"/>
    <w:rsid w:val="00435171"/>
    <w:rsid w:val="00443287"/>
    <w:rsid w:val="004552A6"/>
    <w:rsid w:val="00490495"/>
    <w:rsid w:val="004A2AA8"/>
    <w:rsid w:val="004B7408"/>
    <w:rsid w:val="004C1979"/>
    <w:rsid w:val="004D25E6"/>
    <w:rsid w:val="004D6D2B"/>
    <w:rsid w:val="004E7449"/>
    <w:rsid w:val="004F5981"/>
    <w:rsid w:val="004F6A69"/>
    <w:rsid w:val="00507010"/>
    <w:rsid w:val="0051168C"/>
    <w:rsid w:val="00512B26"/>
    <w:rsid w:val="005238E5"/>
    <w:rsid w:val="005342A6"/>
    <w:rsid w:val="00541B1D"/>
    <w:rsid w:val="00544780"/>
    <w:rsid w:val="00551557"/>
    <w:rsid w:val="00552B46"/>
    <w:rsid w:val="0056300F"/>
    <w:rsid w:val="00582B14"/>
    <w:rsid w:val="00586987"/>
    <w:rsid w:val="005A694B"/>
    <w:rsid w:val="005B0354"/>
    <w:rsid w:val="005D583F"/>
    <w:rsid w:val="005D75C4"/>
    <w:rsid w:val="005E0B3E"/>
    <w:rsid w:val="005F6869"/>
    <w:rsid w:val="005F712F"/>
    <w:rsid w:val="00606F1F"/>
    <w:rsid w:val="00625BB3"/>
    <w:rsid w:val="0062642F"/>
    <w:rsid w:val="0063532D"/>
    <w:rsid w:val="00641BE1"/>
    <w:rsid w:val="006430B3"/>
    <w:rsid w:val="00645D09"/>
    <w:rsid w:val="00646D18"/>
    <w:rsid w:val="00662BD7"/>
    <w:rsid w:val="00670675"/>
    <w:rsid w:val="006822D2"/>
    <w:rsid w:val="00687D82"/>
    <w:rsid w:val="006A53FF"/>
    <w:rsid w:val="006D22E4"/>
    <w:rsid w:val="006D5787"/>
    <w:rsid w:val="006E12FD"/>
    <w:rsid w:val="006F64FF"/>
    <w:rsid w:val="00731784"/>
    <w:rsid w:val="0074088D"/>
    <w:rsid w:val="00755EA6"/>
    <w:rsid w:val="00774A88"/>
    <w:rsid w:val="00781AD3"/>
    <w:rsid w:val="00782799"/>
    <w:rsid w:val="00792B7A"/>
    <w:rsid w:val="007932BB"/>
    <w:rsid w:val="00795418"/>
    <w:rsid w:val="007A20F8"/>
    <w:rsid w:val="007A6FDC"/>
    <w:rsid w:val="007B6E74"/>
    <w:rsid w:val="007F2383"/>
    <w:rsid w:val="008065B6"/>
    <w:rsid w:val="00823E97"/>
    <w:rsid w:val="008358EF"/>
    <w:rsid w:val="0084605D"/>
    <w:rsid w:val="0084777A"/>
    <w:rsid w:val="00853FB0"/>
    <w:rsid w:val="0087463D"/>
    <w:rsid w:val="00883F4E"/>
    <w:rsid w:val="00884557"/>
    <w:rsid w:val="00887D98"/>
    <w:rsid w:val="00894297"/>
    <w:rsid w:val="0089537C"/>
    <w:rsid w:val="00895E4D"/>
    <w:rsid w:val="008B0DF2"/>
    <w:rsid w:val="008B745A"/>
    <w:rsid w:val="008B7995"/>
    <w:rsid w:val="008C58D7"/>
    <w:rsid w:val="008E27D2"/>
    <w:rsid w:val="008E2872"/>
    <w:rsid w:val="008F14E5"/>
    <w:rsid w:val="008F3BC4"/>
    <w:rsid w:val="008F5D39"/>
    <w:rsid w:val="0090136F"/>
    <w:rsid w:val="0090401D"/>
    <w:rsid w:val="00905A90"/>
    <w:rsid w:val="00906E4B"/>
    <w:rsid w:val="0091178A"/>
    <w:rsid w:val="009344F7"/>
    <w:rsid w:val="00934A98"/>
    <w:rsid w:val="009447AD"/>
    <w:rsid w:val="00956CC5"/>
    <w:rsid w:val="009835D5"/>
    <w:rsid w:val="0098434F"/>
    <w:rsid w:val="009867CC"/>
    <w:rsid w:val="009A47E7"/>
    <w:rsid w:val="009A6797"/>
    <w:rsid w:val="009C2196"/>
    <w:rsid w:val="009C5474"/>
    <w:rsid w:val="009C5888"/>
    <w:rsid w:val="009D3D50"/>
    <w:rsid w:val="009D7086"/>
    <w:rsid w:val="009F2B8B"/>
    <w:rsid w:val="009F622C"/>
    <w:rsid w:val="00A02368"/>
    <w:rsid w:val="00A03FE8"/>
    <w:rsid w:val="00A12087"/>
    <w:rsid w:val="00A2348E"/>
    <w:rsid w:val="00A2480C"/>
    <w:rsid w:val="00A472ED"/>
    <w:rsid w:val="00A51281"/>
    <w:rsid w:val="00A61484"/>
    <w:rsid w:val="00A67F93"/>
    <w:rsid w:val="00A72E02"/>
    <w:rsid w:val="00A76D21"/>
    <w:rsid w:val="00A77B5C"/>
    <w:rsid w:val="00A92F40"/>
    <w:rsid w:val="00A933E7"/>
    <w:rsid w:val="00AA1F78"/>
    <w:rsid w:val="00AA53F2"/>
    <w:rsid w:val="00AC2E11"/>
    <w:rsid w:val="00AC33DC"/>
    <w:rsid w:val="00AC5E7A"/>
    <w:rsid w:val="00AF3A9A"/>
    <w:rsid w:val="00AF4BD6"/>
    <w:rsid w:val="00AF5187"/>
    <w:rsid w:val="00B274EC"/>
    <w:rsid w:val="00B35AB4"/>
    <w:rsid w:val="00B71B35"/>
    <w:rsid w:val="00B765A1"/>
    <w:rsid w:val="00B80FCE"/>
    <w:rsid w:val="00B818EA"/>
    <w:rsid w:val="00B82849"/>
    <w:rsid w:val="00B83D95"/>
    <w:rsid w:val="00B8635F"/>
    <w:rsid w:val="00B904DD"/>
    <w:rsid w:val="00B92C57"/>
    <w:rsid w:val="00B9693A"/>
    <w:rsid w:val="00B978E9"/>
    <w:rsid w:val="00BA1DE8"/>
    <w:rsid w:val="00BA22FF"/>
    <w:rsid w:val="00BA49EC"/>
    <w:rsid w:val="00BA4E2F"/>
    <w:rsid w:val="00BB2C40"/>
    <w:rsid w:val="00BC18C2"/>
    <w:rsid w:val="00BC5710"/>
    <w:rsid w:val="00BE19F0"/>
    <w:rsid w:val="00BE4A57"/>
    <w:rsid w:val="00C01679"/>
    <w:rsid w:val="00C115E4"/>
    <w:rsid w:val="00C1236B"/>
    <w:rsid w:val="00C21E00"/>
    <w:rsid w:val="00C26FC8"/>
    <w:rsid w:val="00C6616A"/>
    <w:rsid w:val="00C662C3"/>
    <w:rsid w:val="00C965A9"/>
    <w:rsid w:val="00CA1723"/>
    <w:rsid w:val="00CA38FC"/>
    <w:rsid w:val="00CB1915"/>
    <w:rsid w:val="00CD2DB3"/>
    <w:rsid w:val="00CE1896"/>
    <w:rsid w:val="00CE794D"/>
    <w:rsid w:val="00D05AC4"/>
    <w:rsid w:val="00D253FB"/>
    <w:rsid w:val="00D277CD"/>
    <w:rsid w:val="00D34B75"/>
    <w:rsid w:val="00D54942"/>
    <w:rsid w:val="00D55AFB"/>
    <w:rsid w:val="00D56A24"/>
    <w:rsid w:val="00D61EF4"/>
    <w:rsid w:val="00D77246"/>
    <w:rsid w:val="00D8651C"/>
    <w:rsid w:val="00D9402F"/>
    <w:rsid w:val="00DA65FB"/>
    <w:rsid w:val="00DC237F"/>
    <w:rsid w:val="00DC3403"/>
    <w:rsid w:val="00DE05F2"/>
    <w:rsid w:val="00DE1C05"/>
    <w:rsid w:val="00DE78AB"/>
    <w:rsid w:val="00DE7B33"/>
    <w:rsid w:val="00E064EE"/>
    <w:rsid w:val="00E07791"/>
    <w:rsid w:val="00E11A6A"/>
    <w:rsid w:val="00E23579"/>
    <w:rsid w:val="00E30898"/>
    <w:rsid w:val="00E36177"/>
    <w:rsid w:val="00E40EF0"/>
    <w:rsid w:val="00E548EE"/>
    <w:rsid w:val="00E5665C"/>
    <w:rsid w:val="00E872D7"/>
    <w:rsid w:val="00E97C5A"/>
    <w:rsid w:val="00EA385F"/>
    <w:rsid w:val="00EA7A86"/>
    <w:rsid w:val="00EB5D39"/>
    <w:rsid w:val="00EB6C03"/>
    <w:rsid w:val="00EB7195"/>
    <w:rsid w:val="00EC57B9"/>
    <w:rsid w:val="00EE13B6"/>
    <w:rsid w:val="00F05F18"/>
    <w:rsid w:val="00F07202"/>
    <w:rsid w:val="00F07E91"/>
    <w:rsid w:val="00F10DE5"/>
    <w:rsid w:val="00F17909"/>
    <w:rsid w:val="00F218E1"/>
    <w:rsid w:val="00F22675"/>
    <w:rsid w:val="00F270B3"/>
    <w:rsid w:val="00F2758B"/>
    <w:rsid w:val="00F34B65"/>
    <w:rsid w:val="00F42527"/>
    <w:rsid w:val="00F563BD"/>
    <w:rsid w:val="00F57F3C"/>
    <w:rsid w:val="00F810C2"/>
    <w:rsid w:val="00F924BD"/>
    <w:rsid w:val="00F94ED6"/>
    <w:rsid w:val="00FA71DE"/>
    <w:rsid w:val="00FB3B3E"/>
    <w:rsid w:val="00FB564A"/>
    <w:rsid w:val="00FD78B7"/>
    <w:rsid w:val="00FE231D"/>
    <w:rsid w:val="00FE2847"/>
    <w:rsid w:val="00FF637C"/>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F6CBB1"/>
  <w15:docId w15:val="{767F3B4D-AE1C-4C04-9704-0B66AC050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61DB"/>
    <w:rPr>
      <w:rFonts w:ascii="Helvetica" w:hAnsi="Helvetica"/>
      <w:color w:val="4D4D4D"/>
      <w:sz w:val="22"/>
      <w:lang w:val="en-US" w:eastAsia="es-ES"/>
    </w:rPr>
  </w:style>
  <w:style w:type="paragraph" w:styleId="Ttulo1">
    <w:name w:val="heading 1"/>
    <w:basedOn w:val="Normal"/>
    <w:next w:val="Normal"/>
    <w:qFormat/>
    <w:rsid w:val="003F61DB"/>
    <w:pPr>
      <w:keepNext/>
      <w:spacing w:before="360" w:after="120"/>
      <w:jc w:val="both"/>
      <w:outlineLvl w:val="0"/>
    </w:pPr>
    <w:rPr>
      <w:b/>
      <w:sz w:val="24"/>
      <w:lang w:val="es-ES_tradnl"/>
    </w:rPr>
  </w:style>
  <w:style w:type="paragraph" w:styleId="Ttulo2">
    <w:name w:val="heading 2"/>
    <w:basedOn w:val="Normal"/>
    <w:next w:val="Normal"/>
    <w:qFormat/>
    <w:rsid w:val="003F61DB"/>
    <w:pPr>
      <w:keepNext/>
      <w:spacing w:before="120"/>
      <w:outlineLvl w:val="1"/>
    </w:pPr>
    <w:rPr>
      <w:rFonts w:cs="Arial"/>
      <w:b/>
      <w:bCs/>
      <w:lang w:val="es-ES_tradnl"/>
    </w:rPr>
  </w:style>
  <w:style w:type="paragraph" w:styleId="Ttulo3">
    <w:name w:val="heading 3"/>
    <w:basedOn w:val="Normal"/>
    <w:next w:val="Normal"/>
    <w:qFormat/>
    <w:rsid w:val="003F61DB"/>
    <w:pPr>
      <w:keepNext/>
      <w:spacing w:before="120"/>
      <w:jc w:val="both"/>
      <w:outlineLvl w:val="2"/>
    </w:pPr>
    <w:rPr>
      <w:rFonts w:cs="Arial"/>
      <w:b/>
      <w:lang w:val="es-ES_tradnl"/>
    </w:rPr>
  </w:style>
  <w:style w:type="paragraph" w:styleId="Ttulo4">
    <w:name w:val="heading 4"/>
    <w:basedOn w:val="Normal"/>
    <w:next w:val="Normal"/>
    <w:qFormat/>
    <w:rsid w:val="003F61DB"/>
    <w:pPr>
      <w:keepNext/>
      <w:spacing w:before="120"/>
      <w:outlineLvl w:val="3"/>
    </w:pPr>
    <w:rPr>
      <w:rFonts w:cs="Arial"/>
      <w:b/>
      <w:bCs/>
      <w:sz w:val="20"/>
      <w:lang w:val="es-ES_tradnl"/>
    </w:rPr>
  </w:style>
  <w:style w:type="paragraph" w:styleId="Ttulo5">
    <w:name w:val="heading 5"/>
    <w:basedOn w:val="Normal"/>
    <w:next w:val="Normal"/>
    <w:link w:val="Ttulo5Car"/>
    <w:semiHidden/>
    <w:unhideWhenUsed/>
    <w:qFormat/>
    <w:rsid w:val="000C5469"/>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CE460C"/>
    <w:pPr>
      <w:tabs>
        <w:tab w:val="center" w:pos="4419"/>
        <w:tab w:val="right" w:pos="8838"/>
      </w:tabs>
    </w:pPr>
  </w:style>
  <w:style w:type="paragraph" w:styleId="Piedepgina">
    <w:name w:val="footer"/>
    <w:basedOn w:val="Normal"/>
    <w:link w:val="PiedepginaCar"/>
    <w:uiPriority w:val="99"/>
    <w:rsid w:val="00CE460C"/>
    <w:pPr>
      <w:tabs>
        <w:tab w:val="center" w:pos="4419"/>
        <w:tab w:val="right" w:pos="8838"/>
      </w:tabs>
    </w:pPr>
  </w:style>
  <w:style w:type="paragraph" w:styleId="Textoindependiente">
    <w:name w:val="Body Text"/>
    <w:basedOn w:val="Normal"/>
    <w:rsid w:val="00CE460C"/>
    <w:pPr>
      <w:jc w:val="both"/>
    </w:pPr>
    <w:rPr>
      <w:lang w:val="es-ES_tradnl"/>
    </w:rPr>
  </w:style>
  <w:style w:type="paragraph" w:styleId="Textoindependiente2">
    <w:name w:val="Body Text 2"/>
    <w:basedOn w:val="Normal"/>
    <w:rsid w:val="00CE460C"/>
    <w:pPr>
      <w:widowControl w:val="0"/>
      <w:jc w:val="both"/>
    </w:pPr>
    <w:rPr>
      <w:rFonts w:ascii="Arial" w:eastAsia="MS Mincho" w:hAnsi="Arial" w:cs="Arial"/>
      <w:szCs w:val="24"/>
      <w:lang w:val="es-MX" w:eastAsia="es-CO"/>
    </w:rPr>
  </w:style>
  <w:style w:type="paragraph" w:styleId="Sangradetextonormal">
    <w:name w:val="Body Text Indent"/>
    <w:basedOn w:val="Normal"/>
    <w:rsid w:val="00CE460C"/>
    <w:pPr>
      <w:ind w:left="-142"/>
      <w:jc w:val="both"/>
    </w:pPr>
    <w:rPr>
      <w:rFonts w:ascii="Verdana" w:hAnsi="Verdana"/>
      <w:szCs w:val="22"/>
      <w:lang w:val="es-CO"/>
    </w:rPr>
  </w:style>
  <w:style w:type="paragraph" w:styleId="Textoindependiente3">
    <w:name w:val="Body Text 3"/>
    <w:basedOn w:val="Normal"/>
    <w:rsid w:val="00CE460C"/>
    <w:pPr>
      <w:jc w:val="both"/>
    </w:pPr>
    <w:rPr>
      <w:rFonts w:ascii="Arial" w:hAnsi="Arial" w:cs="Arial"/>
      <w:sz w:val="16"/>
      <w:szCs w:val="18"/>
      <w:lang w:val="es-ES"/>
    </w:rPr>
  </w:style>
  <w:style w:type="paragraph" w:styleId="NormalWeb">
    <w:name w:val="Normal (Web)"/>
    <w:basedOn w:val="Normal"/>
    <w:rsid w:val="00CE460C"/>
    <w:pPr>
      <w:spacing w:before="100" w:beforeAutospacing="1" w:after="100" w:afterAutospacing="1"/>
    </w:pPr>
    <w:rPr>
      <w:rFonts w:ascii="Times New Roman" w:eastAsia="Times New Roman" w:hAnsi="Times New Roman"/>
      <w:szCs w:val="24"/>
      <w:lang w:val="es-ES"/>
    </w:rPr>
  </w:style>
  <w:style w:type="paragraph" w:styleId="Mapadeldocumento">
    <w:name w:val="Document Map"/>
    <w:basedOn w:val="Normal"/>
    <w:semiHidden/>
    <w:rsid w:val="00CE460C"/>
    <w:pPr>
      <w:shd w:val="clear" w:color="auto" w:fill="000080"/>
    </w:pPr>
    <w:rPr>
      <w:rFonts w:ascii="Tahoma" w:hAnsi="Tahoma" w:cs="Tahoma"/>
    </w:rPr>
  </w:style>
  <w:style w:type="character" w:styleId="Hipervnculo">
    <w:name w:val="Hyperlink"/>
    <w:uiPriority w:val="99"/>
    <w:qFormat/>
    <w:rsid w:val="003F61DB"/>
    <w:rPr>
      <w:rFonts w:ascii="Helvetica" w:hAnsi="Helvetica"/>
      <w:color w:val="76923C" w:themeColor="accent3" w:themeShade="BF"/>
      <w:sz w:val="22"/>
      <w:u w:val="single"/>
    </w:rPr>
  </w:style>
  <w:style w:type="table" w:styleId="Tablaconcuadrcula">
    <w:name w:val="Table Grid"/>
    <w:basedOn w:val="Tablanormal"/>
    <w:rsid w:val="0013307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13307A"/>
  </w:style>
  <w:style w:type="character" w:styleId="Textoennegrita">
    <w:name w:val="Strong"/>
    <w:qFormat/>
    <w:rsid w:val="00A01D76"/>
    <w:rPr>
      <w:b/>
      <w:bCs/>
    </w:rPr>
  </w:style>
  <w:style w:type="paragraph" w:customStyle="1" w:styleId="Default">
    <w:name w:val="Default"/>
    <w:rsid w:val="00630994"/>
    <w:pPr>
      <w:autoSpaceDE w:val="0"/>
      <w:autoSpaceDN w:val="0"/>
      <w:adjustRightInd w:val="0"/>
    </w:pPr>
    <w:rPr>
      <w:rFonts w:ascii="Cambria" w:hAnsi="Cambria" w:cs="Cambria"/>
      <w:color w:val="000000"/>
      <w:sz w:val="24"/>
      <w:szCs w:val="24"/>
    </w:rPr>
  </w:style>
  <w:style w:type="paragraph" w:customStyle="1" w:styleId="Textoindependiente21">
    <w:name w:val="Texto independiente 21"/>
    <w:basedOn w:val="Normal"/>
    <w:rsid w:val="004E7449"/>
    <w:pPr>
      <w:jc w:val="both"/>
    </w:pPr>
    <w:rPr>
      <w:rFonts w:ascii="Arial" w:eastAsia="Times New Roman" w:hAnsi="Arial"/>
      <w:lang w:val="es-ES"/>
    </w:rPr>
  </w:style>
  <w:style w:type="character" w:customStyle="1" w:styleId="EncabezadoCar">
    <w:name w:val="Encabezado Car"/>
    <w:basedOn w:val="Fuentedeprrafopredeter"/>
    <w:link w:val="Encabezado"/>
    <w:uiPriority w:val="99"/>
    <w:rsid w:val="00894297"/>
    <w:rPr>
      <w:sz w:val="24"/>
      <w:lang w:val="en-US" w:eastAsia="es-ES"/>
    </w:rPr>
  </w:style>
  <w:style w:type="character" w:customStyle="1" w:styleId="PiedepginaCar">
    <w:name w:val="Pie de página Car"/>
    <w:basedOn w:val="Fuentedeprrafopredeter"/>
    <w:link w:val="Piedepgina"/>
    <w:uiPriority w:val="99"/>
    <w:rsid w:val="00894297"/>
    <w:rPr>
      <w:sz w:val="24"/>
      <w:lang w:val="en-US" w:eastAsia="es-ES"/>
    </w:rPr>
  </w:style>
  <w:style w:type="paragraph" w:styleId="Prrafodelista">
    <w:name w:val="List Paragraph"/>
    <w:basedOn w:val="Normal"/>
    <w:uiPriority w:val="34"/>
    <w:qFormat/>
    <w:rsid w:val="003F61DB"/>
    <w:pPr>
      <w:ind w:left="720"/>
      <w:contextualSpacing/>
    </w:pPr>
  </w:style>
  <w:style w:type="paragraph" w:customStyle="1" w:styleId="xmsonospacing">
    <w:name w:val="x_msonospacing"/>
    <w:basedOn w:val="Normal"/>
    <w:rsid w:val="00795418"/>
    <w:pPr>
      <w:spacing w:before="100" w:beforeAutospacing="1" w:after="100" w:afterAutospacing="1"/>
    </w:pPr>
    <w:rPr>
      <w:rFonts w:ascii="Times New Roman" w:eastAsia="Times New Roman" w:hAnsi="Times New Roman"/>
      <w:szCs w:val="24"/>
      <w:lang w:val="es-CO" w:eastAsia="es-CO"/>
    </w:rPr>
  </w:style>
  <w:style w:type="paragraph" w:styleId="Textodeglobo">
    <w:name w:val="Balloon Text"/>
    <w:basedOn w:val="Normal"/>
    <w:link w:val="TextodegloboCar"/>
    <w:semiHidden/>
    <w:unhideWhenUsed/>
    <w:rsid w:val="0074088D"/>
    <w:rPr>
      <w:rFonts w:ascii="Lucida Grande" w:hAnsi="Lucida Grande" w:cs="Lucida Grande"/>
      <w:sz w:val="18"/>
      <w:szCs w:val="18"/>
    </w:rPr>
  </w:style>
  <w:style w:type="character" w:customStyle="1" w:styleId="TextodegloboCar">
    <w:name w:val="Texto de globo Car"/>
    <w:basedOn w:val="Fuentedeprrafopredeter"/>
    <w:link w:val="Textodeglobo"/>
    <w:semiHidden/>
    <w:rsid w:val="0074088D"/>
    <w:rPr>
      <w:rFonts w:ascii="Lucida Grande" w:hAnsi="Lucida Grande" w:cs="Lucida Grande"/>
      <w:sz w:val="18"/>
      <w:szCs w:val="18"/>
      <w:lang w:val="en-US" w:eastAsia="es-ES"/>
    </w:rPr>
  </w:style>
  <w:style w:type="paragraph" w:styleId="Subttulo">
    <w:name w:val="Subtitle"/>
    <w:basedOn w:val="Normal"/>
    <w:next w:val="Normal"/>
    <w:link w:val="SubttuloCar"/>
    <w:qFormat/>
    <w:rsid w:val="003F61DB"/>
    <w:pPr>
      <w:numPr>
        <w:ilvl w:val="1"/>
      </w:numPr>
    </w:pPr>
    <w:rPr>
      <w:rFonts w:asciiTheme="majorHAnsi" w:eastAsiaTheme="majorEastAsia" w:hAnsiTheme="majorHAnsi" w:cstheme="majorBidi"/>
      <w:i/>
      <w:iCs/>
      <w:spacing w:val="15"/>
      <w:szCs w:val="24"/>
    </w:rPr>
  </w:style>
  <w:style w:type="character" w:customStyle="1" w:styleId="SubttuloCar">
    <w:name w:val="Subtítulo Car"/>
    <w:basedOn w:val="Fuentedeprrafopredeter"/>
    <w:link w:val="Subttulo"/>
    <w:rsid w:val="003F61DB"/>
    <w:rPr>
      <w:rFonts w:asciiTheme="majorHAnsi" w:eastAsiaTheme="majorEastAsia" w:hAnsiTheme="majorHAnsi" w:cstheme="majorBidi"/>
      <w:i/>
      <w:iCs/>
      <w:color w:val="4D4D4D"/>
      <w:spacing w:val="15"/>
      <w:sz w:val="22"/>
      <w:szCs w:val="24"/>
      <w:lang w:val="en-US" w:eastAsia="es-ES"/>
    </w:rPr>
  </w:style>
  <w:style w:type="character" w:styleId="nfasisintenso">
    <w:name w:val="Intense Emphasis"/>
    <w:basedOn w:val="Fuentedeprrafopredeter"/>
    <w:uiPriority w:val="21"/>
    <w:qFormat/>
    <w:rsid w:val="003F61DB"/>
    <w:rPr>
      <w:i/>
      <w:iCs/>
      <w:color w:val="4D4D4D"/>
    </w:rPr>
  </w:style>
  <w:style w:type="paragraph" w:styleId="Citadestacada">
    <w:name w:val="Intense Quote"/>
    <w:basedOn w:val="Normal"/>
    <w:next w:val="Normal"/>
    <w:link w:val="CitadestacadaCar"/>
    <w:uiPriority w:val="30"/>
    <w:qFormat/>
    <w:rsid w:val="003F61DB"/>
    <w:pPr>
      <w:pBdr>
        <w:top w:val="single" w:sz="4" w:space="10" w:color="4D4D4D"/>
        <w:bottom w:val="single" w:sz="4" w:space="10" w:color="4D4D4D"/>
      </w:pBdr>
      <w:spacing w:before="360" w:after="360"/>
      <w:ind w:left="864" w:right="864"/>
      <w:jc w:val="center"/>
    </w:pPr>
    <w:rPr>
      <w:i/>
      <w:iCs/>
    </w:rPr>
  </w:style>
  <w:style w:type="character" w:customStyle="1" w:styleId="CitadestacadaCar">
    <w:name w:val="Cita destacada Car"/>
    <w:basedOn w:val="Fuentedeprrafopredeter"/>
    <w:link w:val="Citadestacada"/>
    <w:uiPriority w:val="30"/>
    <w:rsid w:val="003F61DB"/>
    <w:rPr>
      <w:rFonts w:ascii="Helvetica" w:hAnsi="Helvetica"/>
      <w:i/>
      <w:iCs/>
      <w:color w:val="4D4D4D"/>
      <w:sz w:val="22"/>
      <w:lang w:val="en-US" w:eastAsia="es-ES"/>
    </w:rPr>
  </w:style>
  <w:style w:type="character" w:styleId="Referenciaintensa">
    <w:name w:val="Intense Reference"/>
    <w:basedOn w:val="Fuentedeprrafopredeter"/>
    <w:uiPriority w:val="32"/>
    <w:qFormat/>
    <w:rsid w:val="003E5BAD"/>
    <w:rPr>
      <w:rFonts w:ascii="Helvetica" w:hAnsi="Helvetica"/>
      <w:b/>
      <w:bCs/>
      <w:caps w:val="0"/>
      <w:smallCaps w:val="0"/>
      <w:color w:val="4D4D4D"/>
      <w:spacing w:val="5"/>
      <w:sz w:val="22"/>
    </w:rPr>
  </w:style>
  <w:style w:type="character" w:styleId="Ttulodellibro">
    <w:name w:val="Book Title"/>
    <w:basedOn w:val="Fuentedeprrafopredeter"/>
    <w:uiPriority w:val="33"/>
    <w:qFormat/>
    <w:rsid w:val="003F61DB"/>
    <w:rPr>
      <w:b/>
      <w:bCs/>
      <w:i/>
      <w:iCs/>
      <w:color w:val="4D4D4D"/>
      <w:spacing w:val="5"/>
    </w:rPr>
  </w:style>
  <w:style w:type="paragraph" w:styleId="Ttulo">
    <w:name w:val="Title"/>
    <w:basedOn w:val="Normal"/>
    <w:next w:val="Normal"/>
    <w:link w:val="TtuloCar"/>
    <w:qFormat/>
    <w:rsid w:val="003F61DB"/>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3F61DB"/>
    <w:rPr>
      <w:rFonts w:asciiTheme="majorHAnsi" w:eastAsiaTheme="majorEastAsia" w:hAnsiTheme="majorHAnsi" w:cstheme="majorBidi"/>
      <w:color w:val="4D4D4D"/>
      <w:spacing w:val="-10"/>
      <w:kern w:val="28"/>
      <w:sz w:val="56"/>
      <w:szCs w:val="56"/>
      <w:lang w:val="en-US" w:eastAsia="es-ES"/>
    </w:rPr>
  </w:style>
  <w:style w:type="paragraph" w:styleId="Sinespaciado">
    <w:name w:val="No Spacing"/>
    <w:link w:val="SinespaciadoCar"/>
    <w:uiPriority w:val="1"/>
    <w:qFormat/>
    <w:rsid w:val="003E5BAD"/>
    <w:rPr>
      <w:rFonts w:ascii="Helvetica" w:eastAsiaTheme="minorEastAsia" w:hAnsi="Helvetica" w:cstheme="minorBidi"/>
      <w:sz w:val="22"/>
      <w:szCs w:val="22"/>
    </w:rPr>
  </w:style>
  <w:style w:type="character" w:customStyle="1" w:styleId="SinespaciadoCar">
    <w:name w:val="Sin espaciado Car"/>
    <w:basedOn w:val="Fuentedeprrafopredeter"/>
    <w:link w:val="Sinespaciado"/>
    <w:uiPriority w:val="1"/>
    <w:rsid w:val="003E5BAD"/>
    <w:rPr>
      <w:rFonts w:ascii="Helvetica" w:eastAsiaTheme="minorEastAsia" w:hAnsi="Helvetica" w:cstheme="minorBidi"/>
      <w:sz w:val="22"/>
      <w:szCs w:val="22"/>
    </w:rPr>
  </w:style>
  <w:style w:type="table" w:customStyle="1" w:styleId="Tabladecuadrcula4-nfasis41">
    <w:name w:val="Tabla de cuadrícula 4 - Énfasis 41"/>
    <w:basedOn w:val="Tablanormal"/>
    <w:next w:val="Tablaconcuadrcula4-nfasis4"/>
    <w:uiPriority w:val="49"/>
    <w:rsid w:val="000C5469"/>
    <w:rPr>
      <w:rFonts w:ascii="Calibri" w:eastAsia="Calibri" w:hAnsi="Calibri"/>
      <w:sz w:val="22"/>
      <w:szCs w:val="22"/>
      <w:lang w:eastAsia="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Tablaconcuadrcula4-nfasis4">
    <w:name w:val="Grid Table 4 Accent 4"/>
    <w:basedOn w:val="Tablanormal"/>
    <w:uiPriority w:val="49"/>
    <w:rsid w:val="000C546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Ttulo5Car">
    <w:name w:val="Título 5 Car"/>
    <w:basedOn w:val="Fuentedeprrafopredeter"/>
    <w:link w:val="Ttulo5"/>
    <w:semiHidden/>
    <w:rsid w:val="000C5469"/>
    <w:rPr>
      <w:rFonts w:asciiTheme="majorHAnsi" w:eastAsiaTheme="majorEastAsia" w:hAnsiTheme="majorHAnsi" w:cstheme="majorBidi"/>
      <w:color w:val="365F91" w:themeColor="accent1" w:themeShade="BF"/>
      <w:sz w:val="22"/>
      <w:lang w:val="en-US" w:eastAsia="es-ES"/>
    </w:rPr>
  </w:style>
  <w:style w:type="paragraph" w:styleId="Descripcin">
    <w:name w:val="caption"/>
    <w:basedOn w:val="Normal"/>
    <w:next w:val="Normal"/>
    <w:unhideWhenUsed/>
    <w:qFormat/>
    <w:rsid w:val="00207B0E"/>
    <w:pPr>
      <w:spacing w:after="200"/>
    </w:pPr>
    <w:rPr>
      <w:i/>
      <w:iCs/>
      <w:szCs w:val="18"/>
    </w:rPr>
  </w:style>
  <w:style w:type="paragraph" w:customStyle="1" w:styleId="DAFPTtulotabla">
    <w:name w:val="DAFP Título tabla"/>
    <w:basedOn w:val="Descripcin"/>
    <w:next w:val="Normal"/>
    <w:link w:val="DAFPTtulotablaCar"/>
    <w:qFormat/>
    <w:rsid w:val="00207B0E"/>
    <w:pPr>
      <w:keepNext/>
    </w:pPr>
    <w:rPr>
      <w:rFonts w:ascii="Arial Narrow" w:eastAsiaTheme="minorHAnsi" w:hAnsi="Arial Narrow" w:cstheme="minorBidi"/>
      <w:color w:val="404040"/>
      <w:lang w:val="es-CO" w:eastAsia="en-US"/>
    </w:rPr>
  </w:style>
  <w:style w:type="paragraph" w:customStyle="1" w:styleId="DAFPFuente">
    <w:name w:val="DAFP Fuente"/>
    <w:basedOn w:val="Descripcin"/>
    <w:next w:val="Normal"/>
    <w:link w:val="DAFPFuenteCar"/>
    <w:autoRedefine/>
    <w:qFormat/>
    <w:rsid w:val="00F563BD"/>
    <w:pPr>
      <w:jc w:val="both"/>
    </w:pPr>
    <w:rPr>
      <w:rFonts w:cs="Helvetica"/>
      <w:b/>
      <w:bCs/>
      <w:i w:val="0"/>
      <w:iCs w:val="0"/>
      <w:szCs w:val="22"/>
      <w:lang w:val="es-CO"/>
    </w:rPr>
  </w:style>
  <w:style w:type="character" w:customStyle="1" w:styleId="DAFPTtulotablaCar">
    <w:name w:val="DAFP Título tabla Car"/>
    <w:basedOn w:val="Fuentedeprrafopredeter"/>
    <w:link w:val="DAFPTtulotabla"/>
    <w:rsid w:val="00207B0E"/>
    <w:rPr>
      <w:rFonts w:ascii="Arial Narrow" w:eastAsiaTheme="minorHAnsi" w:hAnsi="Arial Narrow" w:cstheme="minorBidi"/>
      <w:i/>
      <w:iCs/>
      <w:color w:val="404040"/>
      <w:sz w:val="22"/>
      <w:szCs w:val="18"/>
      <w:lang w:eastAsia="en-US"/>
    </w:rPr>
  </w:style>
  <w:style w:type="character" w:customStyle="1" w:styleId="DAFPFuenteCar">
    <w:name w:val="DAFP Fuente Car"/>
    <w:basedOn w:val="Fuentedeprrafopredeter"/>
    <w:link w:val="DAFPFuente"/>
    <w:rsid w:val="00F563BD"/>
    <w:rPr>
      <w:rFonts w:ascii="Helvetica" w:hAnsi="Helvetica" w:cs="Helvetica"/>
      <w:b/>
      <w:bCs/>
      <w:color w:val="4D4D4D"/>
      <w:sz w:val="22"/>
      <w:szCs w:val="22"/>
      <w:lang w:eastAsia="es-ES"/>
    </w:rPr>
  </w:style>
  <w:style w:type="paragraph" w:customStyle="1" w:styleId="DAFPPiedepgina">
    <w:name w:val="DAFP Pie de página"/>
    <w:basedOn w:val="xmsonospacing"/>
    <w:link w:val="DAFPPiedepginaCar"/>
    <w:autoRedefine/>
    <w:qFormat/>
    <w:rsid w:val="00B818EA"/>
    <w:pPr>
      <w:shd w:val="clear" w:color="auto" w:fill="FFFFFF"/>
      <w:spacing w:before="0" w:beforeAutospacing="0" w:after="0" w:afterAutospacing="0"/>
      <w:jc w:val="both"/>
    </w:pPr>
    <w:rPr>
      <w:rFonts w:ascii="Arial Narrow" w:eastAsiaTheme="minorHAnsi" w:hAnsi="Arial Narrow"/>
      <w:color w:val="000000"/>
      <w:sz w:val="16"/>
      <w:szCs w:val="16"/>
    </w:rPr>
  </w:style>
  <w:style w:type="character" w:customStyle="1" w:styleId="DAFPPiedepginaCar">
    <w:name w:val="DAFP Pie de página Car"/>
    <w:basedOn w:val="Fuentedeprrafopredeter"/>
    <w:link w:val="DAFPPiedepgina"/>
    <w:rsid w:val="00B818EA"/>
    <w:rPr>
      <w:rFonts w:ascii="Arial Narrow" w:eastAsiaTheme="minorHAnsi" w:hAnsi="Arial Narrow"/>
      <w:color w:val="000000"/>
      <w:sz w:val="16"/>
      <w:szCs w:val="16"/>
      <w:shd w:val="clear" w:color="auto" w:fill="FFFFFF"/>
    </w:rPr>
  </w:style>
  <w:style w:type="paragraph" w:styleId="TtuloTDC">
    <w:name w:val="TOC Heading"/>
    <w:basedOn w:val="Ttulo1"/>
    <w:next w:val="Normal"/>
    <w:uiPriority w:val="39"/>
    <w:unhideWhenUsed/>
    <w:qFormat/>
    <w:rsid w:val="009F622C"/>
    <w:pPr>
      <w:keepLines/>
      <w:spacing w:before="240" w:after="0" w:line="259" w:lineRule="auto"/>
      <w:jc w:val="left"/>
      <w:outlineLvl w:val="9"/>
    </w:pPr>
    <w:rPr>
      <w:rFonts w:asciiTheme="majorHAnsi" w:eastAsiaTheme="majorEastAsia" w:hAnsiTheme="majorHAnsi" w:cstheme="majorBidi"/>
      <w:b w:val="0"/>
      <w:color w:val="365F91" w:themeColor="accent1" w:themeShade="BF"/>
      <w:sz w:val="32"/>
      <w:szCs w:val="32"/>
      <w:lang w:val="es-CO" w:eastAsia="es-CO"/>
    </w:rPr>
  </w:style>
  <w:style w:type="paragraph" w:styleId="TDC1">
    <w:name w:val="toc 1"/>
    <w:basedOn w:val="Normal"/>
    <w:next w:val="Normal"/>
    <w:autoRedefine/>
    <w:uiPriority w:val="39"/>
    <w:unhideWhenUsed/>
    <w:rsid w:val="009F622C"/>
    <w:pPr>
      <w:spacing w:after="100"/>
    </w:pPr>
  </w:style>
  <w:style w:type="paragraph" w:styleId="TDC2">
    <w:name w:val="toc 2"/>
    <w:basedOn w:val="Normal"/>
    <w:next w:val="Normal"/>
    <w:autoRedefine/>
    <w:uiPriority w:val="39"/>
    <w:unhideWhenUsed/>
    <w:rsid w:val="00AF3A9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075602">
      <w:bodyDiv w:val="1"/>
      <w:marLeft w:val="0"/>
      <w:marRight w:val="0"/>
      <w:marTop w:val="0"/>
      <w:marBottom w:val="0"/>
      <w:divBdr>
        <w:top w:val="none" w:sz="0" w:space="0" w:color="auto"/>
        <w:left w:val="none" w:sz="0" w:space="0" w:color="auto"/>
        <w:bottom w:val="none" w:sz="0" w:space="0" w:color="auto"/>
        <w:right w:val="none" w:sz="0" w:space="0" w:color="auto"/>
      </w:divBdr>
    </w:div>
    <w:div w:id="1011563788">
      <w:bodyDiv w:val="1"/>
      <w:marLeft w:val="0"/>
      <w:marRight w:val="0"/>
      <w:marTop w:val="0"/>
      <w:marBottom w:val="0"/>
      <w:divBdr>
        <w:top w:val="none" w:sz="0" w:space="0" w:color="auto"/>
        <w:left w:val="none" w:sz="0" w:space="0" w:color="auto"/>
        <w:bottom w:val="none" w:sz="0" w:space="0" w:color="auto"/>
        <w:right w:val="none" w:sz="0" w:space="0" w:color="auto"/>
      </w:divBdr>
    </w:div>
    <w:div w:id="1626890999">
      <w:bodyDiv w:val="1"/>
      <w:marLeft w:val="0"/>
      <w:marRight w:val="0"/>
      <w:marTop w:val="0"/>
      <w:marBottom w:val="0"/>
      <w:divBdr>
        <w:top w:val="none" w:sz="0" w:space="0" w:color="auto"/>
        <w:left w:val="none" w:sz="0" w:space="0" w:color="auto"/>
        <w:bottom w:val="none" w:sz="0" w:space="0" w:color="auto"/>
        <w:right w:val="none" w:sz="0" w:space="0" w:color="auto"/>
      </w:divBdr>
    </w:div>
    <w:div w:id="1710295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chart" Target="charts/chart12.xml"/><Relationship Id="rId42" Type="http://schemas.openxmlformats.org/officeDocument/2006/relationships/chart" Target="charts/chart21.xml"/><Relationship Id="rId47" Type="http://schemas.openxmlformats.org/officeDocument/2006/relationships/image" Target="media/image14.png"/><Relationship Id="rId63" Type="http://schemas.openxmlformats.org/officeDocument/2006/relationships/header" Target="header1.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8.xml"/><Relationship Id="rId29" Type="http://schemas.openxmlformats.org/officeDocument/2006/relationships/chart" Target="charts/chart16.xml"/><Relationship Id="rId11" Type="http://schemas.openxmlformats.org/officeDocument/2006/relationships/chart" Target="charts/chart3.xml"/><Relationship Id="rId24" Type="http://schemas.openxmlformats.org/officeDocument/2006/relationships/chart" Target="charts/chart13.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chart" Target="charts/chart19.xml"/><Relationship Id="rId45" Type="http://schemas.openxmlformats.org/officeDocument/2006/relationships/chart" Target="charts/chart24.xml"/><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image" Target="media/image28.png"/><Relationship Id="rId19" Type="http://schemas.openxmlformats.org/officeDocument/2006/relationships/chart" Target="charts/chart11.xml"/><Relationship Id="rId14" Type="http://schemas.openxmlformats.org/officeDocument/2006/relationships/chart" Target="charts/chart6.xml"/><Relationship Id="rId22" Type="http://schemas.openxmlformats.org/officeDocument/2006/relationships/image" Target="media/image2.png"/><Relationship Id="rId27" Type="http://schemas.openxmlformats.org/officeDocument/2006/relationships/chart" Target="charts/chart15.xm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chart" Target="charts/chart22.xml"/><Relationship Id="rId48" Type="http://schemas.openxmlformats.org/officeDocument/2006/relationships/image" Target="media/image15.png"/><Relationship Id="rId56" Type="http://schemas.openxmlformats.org/officeDocument/2006/relationships/image" Target="media/image23.png"/><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8.png"/><Relationship Id="rId3" Type="http://schemas.openxmlformats.org/officeDocument/2006/relationships/numbering" Target="numbering.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4.xml"/><Relationship Id="rId33" Type="http://schemas.openxmlformats.org/officeDocument/2006/relationships/image" Target="media/image9.png"/><Relationship Id="rId38" Type="http://schemas.openxmlformats.org/officeDocument/2006/relationships/chart" Target="charts/chart17.xml"/><Relationship Id="rId46" Type="http://schemas.openxmlformats.org/officeDocument/2006/relationships/chart" Target="charts/chart25.xml"/><Relationship Id="rId59" Type="http://schemas.openxmlformats.org/officeDocument/2006/relationships/image" Target="media/image26.png"/><Relationship Id="rId67" Type="http://schemas.openxmlformats.org/officeDocument/2006/relationships/footer" Target="footer3.xml"/><Relationship Id="rId20" Type="http://schemas.openxmlformats.org/officeDocument/2006/relationships/image" Target="media/image1.png"/><Relationship Id="rId41" Type="http://schemas.openxmlformats.org/officeDocument/2006/relationships/chart" Target="charts/chart20.xml"/><Relationship Id="rId54" Type="http://schemas.openxmlformats.org/officeDocument/2006/relationships/image" Target="media/image21.png"/><Relationship Id="rId62"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3.png"/><Relationship Id="rId28" Type="http://schemas.openxmlformats.org/officeDocument/2006/relationships/image" Target="media/image5.png"/><Relationship Id="rId36" Type="http://schemas.openxmlformats.org/officeDocument/2006/relationships/image" Target="media/image12.png"/><Relationship Id="rId49" Type="http://schemas.openxmlformats.org/officeDocument/2006/relationships/image" Target="media/image16.png"/><Relationship Id="rId57" Type="http://schemas.openxmlformats.org/officeDocument/2006/relationships/image" Target="media/image24.png"/><Relationship Id="rId10" Type="http://schemas.openxmlformats.org/officeDocument/2006/relationships/chart" Target="charts/chart2.xml"/><Relationship Id="rId31" Type="http://schemas.openxmlformats.org/officeDocument/2006/relationships/image" Target="media/image7.png"/><Relationship Id="rId44" Type="http://schemas.openxmlformats.org/officeDocument/2006/relationships/chart" Target="charts/chart23.xml"/><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footer" Target="footer2.xml"/><Relationship Id="rId4" Type="http://schemas.openxmlformats.org/officeDocument/2006/relationships/styles" Target="style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18.xml"/><Relationship Id="rId34" Type="http://schemas.openxmlformats.org/officeDocument/2006/relationships/image" Target="media/image10.png"/><Relationship Id="rId50" Type="http://schemas.openxmlformats.org/officeDocument/2006/relationships/image" Target="media/image17.png"/><Relationship Id="rId55" Type="http://schemas.openxmlformats.org/officeDocument/2006/relationships/image" Target="media/image22.png"/></Relationships>
</file>

<file path=word/_rels/footer2.xml.rels><?xml version="1.0" encoding="UTF-8" standalone="yes"?>
<Relationships xmlns="http://schemas.openxmlformats.org/package/2006/relationships"><Relationship Id="rId1" Type="http://schemas.openxmlformats.org/officeDocument/2006/relationships/hyperlink" Target="mailto:eva@funcionpublic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D:\lsuarez\Downloads\Plantilla-informes-v3%20(2).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eveloper\Downloads\Indicadores%2005_0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developer\Downloads\Indicadores%2005_03.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developer\Downloads\Indicadores%2005_03.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developer\Downloads\Indicadores%2005_03.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developer\Downloads\Indicadores%2005_03.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developer\Downloads\Indicadores%2005_03.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developer\Downloads\Indicadores%2005_03.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developer\Downloads\Indicadores%2005_03.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developer\Downloads\Indicadores%2005_03.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developer\Downloads\Indicadores%2005_03.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developer\Downloads\Indicadores%2005_03.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eveloper\Downloads\Indicadores%2005_03.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developer\Downloads\Indicadores%2005_03.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developer\Downloads\Indicadores%2005_03.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developer\Downloads\Indicadores%2005_03.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developer\Downloads\Indicadores%2005_03.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developer\Downloads\Indicadores%2005_03.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developer\Downloads\Indicadores%2005_03.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eveloper\Downloads\Indicadores%2005_0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eveloper\Downloads\Indicadores%2005_0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eveloper\Downloads\Indicadores%2005_0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developer\Downloads\Indicadores%2005_0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developer\Downloads\Indicadores%2005_0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developer\Downloads\Indicadores%2005_0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developer\Downloads\Indicadores%2005_0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1"/>
              <a:t>Acceso al aplicativo por la integridad pública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100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3B7-4B40-9C07-F56B7606B636}"/>
                </c:ext>
              </c:extLst>
            </c:dLbl>
            <c:dLbl>
              <c:idx val="1"/>
              <c:tx>
                <c:rich>
                  <a:bodyPr/>
                  <a:lstStyle/>
                  <a:p>
                    <a:r>
                      <a:rPr lang="en-US"/>
                      <a:t>100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3B7-4B40-9C07-F56B7606B636}"/>
                </c:ext>
              </c:extLst>
            </c:dLbl>
            <c:dLbl>
              <c:idx val="2"/>
              <c:tx>
                <c:rich>
                  <a:bodyPr/>
                  <a:lstStyle/>
                  <a:p>
                    <a:r>
                      <a:rPr lang="en-US"/>
                      <a:t>100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3B7-4B40-9C07-F56B7606B636}"/>
                </c:ext>
              </c:extLst>
            </c:dLbl>
            <c:dLbl>
              <c:idx val="3"/>
              <c:tx>
                <c:rich>
                  <a:bodyPr/>
                  <a:lstStyle/>
                  <a:p>
                    <a:r>
                      <a:rPr lang="en-US"/>
                      <a:t>100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3B7-4B40-9C07-F56B7606B6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 diapositivas'!$B$4:$E$4</c:f>
              <c:strCache>
                <c:ptCount val="4"/>
                <c:pt idx="0">
                  <c:v>Primer</c:v>
                </c:pt>
                <c:pt idx="1">
                  <c:v>Segundo</c:v>
                </c:pt>
                <c:pt idx="2">
                  <c:v>Tercero</c:v>
                </c:pt>
                <c:pt idx="3">
                  <c:v>Cuarto</c:v>
                </c:pt>
              </c:strCache>
            </c:strRef>
          </c:cat>
          <c:val>
            <c:numRef>
              <c:f>'Info diapositivas'!$B$5:$E$5</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4-C3B7-4B40-9C07-F56B7606B636}"/>
            </c:ext>
          </c:extLst>
        </c:ser>
        <c:dLbls>
          <c:showLegendKey val="0"/>
          <c:showVal val="0"/>
          <c:showCatName val="0"/>
          <c:showSerName val="0"/>
          <c:showPercent val="0"/>
          <c:showBubbleSize val="0"/>
        </c:dLbls>
        <c:gapWidth val="219"/>
        <c:overlap val="-27"/>
        <c:axId val="908202287"/>
        <c:axId val="908202767"/>
      </c:barChart>
      <c:catAx>
        <c:axId val="90820228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N°</a:t>
                </a:r>
                <a:r>
                  <a:rPr lang="es-CO" baseline="0"/>
                  <a:t> Trimestre</a:t>
                </a:r>
                <a:endParaRPr lang="es-CO"/>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08202767"/>
        <c:crosses val="autoZero"/>
        <c:auto val="1"/>
        <c:lblAlgn val="ctr"/>
        <c:lblOffset val="100"/>
        <c:noMultiLvlLbl val="0"/>
      </c:catAx>
      <c:valAx>
        <c:axId val="908202767"/>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 cumplimiento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082022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1"/>
              <a:t>Comunicación en Función Pública gestionada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1"/>
          <c:order val="1"/>
          <c:spPr>
            <a:solidFill>
              <a:schemeClr val="accent2"/>
            </a:solidFill>
            <a:ln>
              <a:noFill/>
            </a:ln>
            <a:effectLst/>
          </c:spPr>
          <c:invertIfNegative val="0"/>
          <c:dLbls>
            <c:dLbl>
              <c:idx val="0"/>
              <c:tx>
                <c:rich>
                  <a:bodyPr/>
                  <a:lstStyle/>
                  <a:p>
                    <a:r>
                      <a:rPr lang="en-US"/>
                      <a:t>100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E78-4D4C-9697-91F2BC8C2ABB}"/>
                </c:ext>
              </c:extLst>
            </c:dLbl>
            <c:dLbl>
              <c:idx val="1"/>
              <c:tx>
                <c:rich>
                  <a:bodyPr/>
                  <a:lstStyle/>
                  <a:p>
                    <a:r>
                      <a:rPr lang="en-US"/>
                      <a:t>100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E78-4D4C-9697-91F2BC8C2ABB}"/>
                </c:ext>
              </c:extLst>
            </c:dLbl>
            <c:dLbl>
              <c:idx val="2"/>
              <c:tx>
                <c:rich>
                  <a:bodyPr/>
                  <a:lstStyle/>
                  <a:p>
                    <a:r>
                      <a:rPr lang="en-US"/>
                      <a:t>100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E78-4D4C-9697-91F2BC8C2ABB}"/>
                </c:ext>
              </c:extLst>
            </c:dLbl>
            <c:dLbl>
              <c:idx val="3"/>
              <c:tx>
                <c:rich>
                  <a:bodyPr/>
                  <a:lstStyle/>
                  <a:p>
                    <a:r>
                      <a:rPr lang="en-US"/>
                      <a:t>100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E78-4D4C-9697-91F2BC8C2AB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'Info diapositivas'!$K$173:$N$173</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4-7E78-4D4C-9697-91F2BC8C2ABB}"/>
            </c:ext>
          </c:extLst>
        </c:ser>
        <c:dLbls>
          <c:showLegendKey val="0"/>
          <c:showVal val="0"/>
          <c:showCatName val="0"/>
          <c:showSerName val="0"/>
          <c:showPercent val="0"/>
          <c:showBubbleSize val="0"/>
        </c:dLbls>
        <c:gapWidth val="182"/>
        <c:axId val="1026002815"/>
        <c:axId val="1026007135"/>
        <c:extLst>
          <c:ext xmlns:c15="http://schemas.microsoft.com/office/drawing/2012/chart" uri="{02D57815-91ED-43cb-92C2-25804820EDAC}">
            <c15:filteredBarSeries>
              <c15:ser>
                <c:idx val="0"/>
                <c:order val="0"/>
                <c:spPr>
                  <a:solidFill>
                    <a:srgbClr val="92D050"/>
                  </a:solidFill>
                  <a:ln>
                    <a:solidFill>
                      <a:srgbClr val="92D050"/>
                    </a:solidFill>
                  </a:ln>
                  <a:effectLst/>
                </c:spPr>
                <c:invertIfNegative val="0"/>
                <c:val>
                  <c:numRef>
                    <c:extLst>
                      <c:ext uri="{02D57815-91ED-43cb-92C2-25804820EDAC}">
                        <c15:formulaRef>
                          <c15:sqref>'Info diapositivas'!$K$172:$N$172</c15:sqref>
                        </c15:formulaRef>
                      </c:ext>
                    </c:extLst>
                    <c:numCache>
                      <c:formatCode>General</c:formatCode>
                      <c:ptCount val="4"/>
                      <c:pt idx="0">
                        <c:v>1</c:v>
                      </c:pt>
                      <c:pt idx="1">
                        <c:v>2</c:v>
                      </c:pt>
                      <c:pt idx="2">
                        <c:v>3</c:v>
                      </c:pt>
                      <c:pt idx="3">
                        <c:v>4</c:v>
                      </c:pt>
                    </c:numCache>
                  </c:numRef>
                </c:val>
                <c:extLst>
                  <c:ext xmlns:c16="http://schemas.microsoft.com/office/drawing/2014/chart" uri="{C3380CC4-5D6E-409C-BE32-E72D297353CC}">
                    <c16:uniqueId val="{00000005-7E78-4D4C-9697-91F2BC8C2ABB}"/>
                  </c:ext>
                </c:extLst>
              </c15:ser>
            </c15:filteredBarSeries>
          </c:ext>
        </c:extLst>
      </c:barChart>
      <c:catAx>
        <c:axId val="102600281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N° Trimestre 2024</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26007135"/>
        <c:crosses val="autoZero"/>
        <c:auto val="1"/>
        <c:lblAlgn val="ctr"/>
        <c:lblOffset val="100"/>
        <c:noMultiLvlLbl val="0"/>
      </c:catAx>
      <c:valAx>
        <c:axId val="1026007135"/>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a:t>
                </a:r>
                <a:r>
                  <a:rPr lang="es-CO" baseline="0"/>
                  <a:t> de cumplimiento</a:t>
                </a:r>
                <a:endParaRPr lang="es-CO"/>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260028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400" b="1" i="0" u="none" strike="noStrike" baseline="0">
                <a:effectLst/>
              </a:rPr>
              <a:t>Concursos de méritos para cargos de libre nombramiento </a:t>
            </a:r>
            <a:endParaRPr lang="es-CO"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1"/>
          <c:order val="1"/>
          <c:spPr>
            <a:solidFill>
              <a:schemeClr val="accent2"/>
            </a:solidFill>
            <a:ln>
              <a:noFill/>
            </a:ln>
            <a:effectLst/>
          </c:spPr>
          <c:invertIfNegative val="0"/>
          <c:dLbls>
            <c:dLbl>
              <c:idx val="0"/>
              <c:tx>
                <c:rich>
                  <a:bodyPr/>
                  <a:lstStyle/>
                  <a:p>
                    <a:r>
                      <a:rPr lang="en-US"/>
                      <a:t>75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476-4A50-A5C1-B3BC53408237}"/>
                </c:ext>
              </c:extLst>
            </c:dLbl>
            <c:dLbl>
              <c:idx val="1"/>
              <c:tx>
                <c:rich>
                  <a:bodyPr/>
                  <a:lstStyle/>
                  <a:p>
                    <a:r>
                      <a:rPr lang="en-US"/>
                      <a:t>75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476-4A50-A5C1-B3BC53408237}"/>
                </c:ext>
              </c:extLst>
            </c:dLbl>
            <c:dLbl>
              <c:idx val="2"/>
              <c:tx>
                <c:rich>
                  <a:bodyPr/>
                  <a:lstStyle/>
                  <a:p>
                    <a:r>
                      <a:rPr lang="en-US"/>
                      <a:t>75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476-4A50-A5C1-B3BC53408237}"/>
                </c:ext>
              </c:extLst>
            </c:dLbl>
            <c:dLbl>
              <c:idx val="3"/>
              <c:tx>
                <c:rich>
                  <a:bodyPr/>
                  <a:lstStyle/>
                  <a:p>
                    <a:r>
                      <a:rPr lang="en-US"/>
                      <a:t>75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476-4A50-A5C1-B3BC5340823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'Info diapositivas'!$I$192:$L$192</c:f>
              <c:numCache>
                <c:formatCode>General</c:formatCode>
                <c:ptCount val="4"/>
                <c:pt idx="0">
                  <c:v>0.75</c:v>
                </c:pt>
                <c:pt idx="1">
                  <c:v>0.75</c:v>
                </c:pt>
                <c:pt idx="2">
                  <c:v>0.75</c:v>
                </c:pt>
                <c:pt idx="3">
                  <c:v>0.75</c:v>
                </c:pt>
              </c:numCache>
            </c:numRef>
          </c:val>
          <c:extLst>
            <c:ext xmlns:c16="http://schemas.microsoft.com/office/drawing/2014/chart" uri="{C3380CC4-5D6E-409C-BE32-E72D297353CC}">
              <c16:uniqueId val="{00000004-E476-4A50-A5C1-B3BC53408237}"/>
            </c:ext>
          </c:extLst>
        </c:ser>
        <c:dLbls>
          <c:showLegendKey val="0"/>
          <c:showVal val="0"/>
          <c:showCatName val="0"/>
          <c:showSerName val="0"/>
          <c:showPercent val="0"/>
          <c:showBubbleSize val="0"/>
        </c:dLbls>
        <c:gapWidth val="182"/>
        <c:axId val="1026002815"/>
        <c:axId val="1026007135"/>
        <c:extLst>
          <c:ext xmlns:c15="http://schemas.microsoft.com/office/drawing/2012/chart" uri="{02D57815-91ED-43cb-92C2-25804820EDAC}">
            <c15:filteredBarSeries>
              <c15:ser>
                <c:idx val="0"/>
                <c:order val="0"/>
                <c:spPr>
                  <a:solidFill>
                    <a:schemeClr val="accent2"/>
                  </a:solidFill>
                  <a:ln>
                    <a:solidFill>
                      <a:schemeClr val="accent2">
                        <a:lumMod val="75000"/>
                      </a:schemeClr>
                    </a:solidFill>
                  </a:ln>
                  <a:effectLst/>
                </c:spPr>
                <c:invertIfNegative val="0"/>
                <c:val>
                  <c:numRef>
                    <c:extLst>
                      <c:ext uri="{02D57815-91ED-43cb-92C2-25804820EDAC}">
                        <c15:formulaRef>
                          <c15:sqref>'Info diapositivas'!$I$191:$L$191</c15:sqref>
                        </c15:formulaRef>
                      </c:ext>
                    </c:extLst>
                    <c:numCache>
                      <c:formatCode>General</c:formatCode>
                      <c:ptCount val="4"/>
                      <c:pt idx="0">
                        <c:v>1</c:v>
                      </c:pt>
                      <c:pt idx="1">
                        <c:v>2</c:v>
                      </c:pt>
                      <c:pt idx="2">
                        <c:v>3</c:v>
                      </c:pt>
                      <c:pt idx="3">
                        <c:v>4</c:v>
                      </c:pt>
                    </c:numCache>
                  </c:numRef>
                </c:val>
                <c:extLst>
                  <c:ext xmlns:c16="http://schemas.microsoft.com/office/drawing/2014/chart" uri="{C3380CC4-5D6E-409C-BE32-E72D297353CC}">
                    <c16:uniqueId val="{00000005-E476-4A50-A5C1-B3BC53408237}"/>
                  </c:ext>
                </c:extLst>
              </c15:ser>
            </c15:filteredBarSeries>
          </c:ext>
        </c:extLst>
      </c:barChart>
      <c:catAx>
        <c:axId val="102600281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N° Trimestre 2024</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26007135"/>
        <c:crosses val="autoZero"/>
        <c:auto val="1"/>
        <c:lblAlgn val="ctr"/>
        <c:lblOffset val="100"/>
        <c:noMultiLvlLbl val="0"/>
      </c:catAx>
      <c:valAx>
        <c:axId val="1026007135"/>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a:t>
                </a:r>
                <a:r>
                  <a:rPr lang="es-CO" baseline="0"/>
                  <a:t> de cumplimiento</a:t>
                </a:r>
                <a:endParaRPr lang="es-CO"/>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260028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1"/>
              <a:t>Disponibilidad de los servidores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1"/>
          <c:order val="0"/>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'Info diapositivas'!$K$244:$N$244</c:f>
              <c:numCache>
                <c:formatCode>General</c:formatCode>
                <c:ptCount val="4"/>
                <c:pt idx="0">
                  <c:v>0.95</c:v>
                </c:pt>
                <c:pt idx="1">
                  <c:v>1</c:v>
                </c:pt>
                <c:pt idx="2">
                  <c:v>1</c:v>
                </c:pt>
                <c:pt idx="3">
                  <c:v>1</c:v>
                </c:pt>
              </c:numCache>
            </c:numRef>
          </c:val>
          <c:extLst>
            <c:ext xmlns:c16="http://schemas.microsoft.com/office/drawing/2014/chart" uri="{C3380CC4-5D6E-409C-BE32-E72D297353CC}">
              <c16:uniqueId val="{00000000-3057-409B-8BA8-99A55CA35B92}"/>
            </c:ext>
          </c:extLst>
        </c:ser>
        <c:dLbls>
          <c:showLegendKey val="0"/>
          <c:showVal val="0"/>
          <c:showCatName val="0"/>
          <c:showSerName val="0"/>
          <c:showPercent val="0"/>
          <c:showBubbleSize val="0"/>
        </c:dLbls>
        <c:gapWidth val="182"/>
        <c:axId val="1026002815"/>
        <c:axId val="1026007135"/>
      </c:barChart>
      <c:catAx>
        <c:axId val="102600281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N° Trimestre 2024</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26007135"/>
        <c:crosses val="autoZero"/>
        <c:auto val="1"/>
        <c:lblAlgn val="ctr"/>
        <c:lblOffset val="100"/>
        <c:noMultiLvlLbl val="0"/>
      </c:catAx>
      <c:valAx>
        <c:axId val="1026007135"/>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a:t>
                </a:r>
                <a:r>
                  <a:rPr lang="es-CO" baseline="0"/>
                  <a:t> de cumplimiento</a:t>
                </a:r>
                <a:endParaRPr lang="es-CO"/>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260028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 </a:t>
            </a:r>
            <a:r>
              <a:rPr lang="es-CO" b="1"/>
              <a:t>Evaluaciones gestionada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'Info diapositivas'!$B$325:$E$326</c:f>
              <c:multiLvlStrCache>
                <c:ptCount val="4"/>
                <c:lvl>
                  <c:pt idx="0">
                    <c:v>1</c:v>
                  </c:pt>
                  <c:pt idx="1">
                    <c:v>2</c:v>
                  </c:pt>
                  <c:pt idx="2">
                    <c:v>3</c:v>
                  </c:pt>
                  <c:pt idx="3">
                    <c:v>4</c:v>
                  </c:pt>
                </c:lvl>
                <c:lvl>
                  <c:pt idx="0">
                    <c:v>trimestre</c:v>
                  </c:pt>
                </c:lvl>
              </c:multiLvlStrCache>
            </c:multiLvlStrRef>
          </c:cat>
          <c:val>
            <c:numRef>
              <c:f>'Info diapositivas'!$B$327:$E$327</c:f>
              <c:numCache>
                <c:formatCode>General</c:formatCode>
                <c:ptCount val="4"/>
                <c:pt idx="0">
                  <c:v>1</c:v>
                </c:pt>
                <c:pt idx="1">
                  <c:v>0.99</c:v>
                </c:pt>
                <c:pt idx="2">
                  <c:v>0.99</c:v>
                </c:pt>
                <c:pt idx="3">
                  <c:v>1</c:v>
                </c:pt>
              </c:numCache>
            </c:numRef>
          </c:val>
          <c:extLst>
            <c:ext xmlns:c16="http://schemas.microsoft.com/office/drawing/2014/chart" uri="{C3380CC4-5D6E-409C-BE32-E72D297353CC}">
              <c16:uniqueId val="{00000000-FED7-413A-9B88-66ACFE9E344C}"/>
            </c:ext>
          </c:extLst>
        </c:ser>
        <c:dLbls>
          <c:showLegendKey val="0"/>
          <c:showVal val="0"/>
          <c:showCatName val="0"/>
          <c:showSerName val="0"/>
          <c:showPercent val="0"/>
          <c:showBubbleSize val="0"/>
        </c:dLbls>
        <c:gapWidth val="219"/>
        <c:overlap val="-27"/>
        <c:axId val="1094258143"/>
        <c:axId val="1094260543"/>
      </c:barChart>
      <c:catAx>
        <c:axId val="1094258143"/>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94260543"/>
        <c:crosses val="autoZero"/>
        <c:auto val="1"/>
        <c:lblAlgn val="ctr"/>
        <c:lblOffset val="100"/>
        <c:noMultiLvlLbl val="0"/>
      </c:catAx>
      <c:valAx>
        <c:axId val="1094260543"/>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94258143"/>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1"/>
              <a:t>Gestión</a:t>
            </a:r>
            <a:r>
              <a:rPr lang="es-CO" b="1" baseline="0"/>
              <a:t> del servicio</a:t>
            </a:r>
            <a:endParaRPr lang="es-CO" b="1"/>
          </a:p>
        </c:rich>
      </c:tx>
      <c:layout>
        <c:manualLayout>
          <c:xMode val="edge"/>
          <c:yMode val="edge"/>
          <c:x val="0.37080215318792115"/>
          <c:y val="7.6357474739245776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 diapositivas'!$C$376:$D$376</c:f>
              <c:strCache>
                <c:ptCount val="2"/>
                <c:pt idx="0">
                  <c:v>1er semestre</c:v>
                </c:pt>
                <c:pt idx="1">
                  <c:v>2do semestre</c:v>
                </c:pt>
              </c:strCache>
            </c:strRef>
          </c:cat>
          <c:val>
            <c:numRef>
              <c:f>'Info diapositivas'!$C$377:$D$377</c:f>
              <c:numCache>
                <c:formatCode>General</c:formatCode>
                <c:ptCount val="2"/>
                <c:pt idx="0">
                  <c:v>1</c:v>
                </c:pt>
                <c:pt idx="1">
                  <c:v>0.59</c:v>
                </c:pt>
              </c:numCache>
            </c:numRef>
          </c:val>
          <c:extLst>
            <c:ext xmlns:c16="http://schemas.microsoft.com/office/drawing/2014/chart" uri="{C3380CC4-5D6E-409C-BE32-E72D297353CC}">
              <c16:uniqueId val="{00000000-4947-4CDC-AA12-1FC6B98AC3FC}"/>
            </c:ext>
          </c:extLst>
        </c:ser>
        <c:dLbls>
          <c:showLegendKey val="0"/>
          <c:showVal val="0"/>
          <c:showCatName val="0"/>
          <c:showSerName val="0"/>
          <c:showPercent val="0"/>
          <c:showBubbleSize val="0"/>
        </c:dLbls>
        <c:gapWidth val="219"/>
        <c:overlap val="-27"/>
        <c:axId val="1036831535"/>
        <c:axId val="1036832015"/>
      </c:barChart>
      <c:catAx>
        <c:axId val="103683153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Numero</a:t>
                </a:r>
                <a:r>
                  <a:rPr lang="es-CO" baseline="0"/>
                  <a:t> de semestre 2024</a:t>
                </a:r>
                <a:endParaRPr lang="es-CO"/>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36832015"/>
        <c:crosses val="autoZero"/>
        <c:auto val="1"/>
        <c:lblAlgn val="ctr"/>
        <c:lblOffset val="100"/>
        <c:noMultiLvlLbl val="0"/>
      </c:catAx>
      <c:valAx>
        <c:axId val="1036832015"/>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 de cumplimiento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368315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1"/>
              <a:t>Insatisfacción Audiencia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17641367314292813"/>
          <c:y val="0.2231004366812227"/>
          <c:w val="0.82358632685707189"/>
          <c:h val="0.64413403018945781"/>
        </c:manualLayout>
      </c:layout>
      <c:barChart>
        <c:barDir val="col"/>
        <c:grouping val="clustered"/>
        <c:varyColors val="0"/>
        <c:ser>
          <c:idx val="1"/>
          <c:order val="0"/>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'Info diapositivas'!$H$483:$K$483</c:f>
              <c:numCache>
                <c:formatCode>General</c:formatCode>
                <c:ptCount val="4"/>
                <c:pt idx="0">
                  <c:v>0.53</c:v>
                </c:pt>
                <c:pt idx="1">
                  <c:v>0.31</c:v>
                </c:pt>
                <c:pt idx="2">
                  <c:v>0.25</c:v>
                </c:pt>
                <c:pt idx="3">
                  <c:v>0.11</c:v>
                </c:pt>
              </c:numCache>
            </c:numRef>
          </c:val>
          <c:extLst>
            <c:ext xmlns:c16="http://schemas.microsoft.com/office/drawing/2014/chart" uri="{C3380CC4-5D6E-409C-BE32-E72D297353CC}">
              <c16:uniqueId val="{00000000-8534-4108-8116-593618A57916}"/>
            </c:ext>
          </c:extLst>
        </c:ser>
        <c:dLbls>
          <c:showLegendKey val="0"/>
          <c:showVal val="0"/>
          <c:showCatName val="0"/>
          <c:showSerName val="0"/>
          <c:showPercent val="0"/>
          <c:showBubbleSize val="0"/>
        </c:dLbls>
        <c:gapWidth val="182"/>
        <c:axId val="1026002815"/>
        <c:axId val="1026007135"/>
      </c:barChart>
      <c:catAx>
        <c:axId val="102600281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N° Trimestre 2024</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26007135"/>
        <c:crosses val="autoZero"/>
        <c:auto val="1"/>
        <c:lblAlgn val="ctr"/>
        <c:lblOffset val="100"/>
        <c:noMultiLvlLbl val="0"/>
      </c:catAx>
      <c:valAx>
        <c:axId val="1026007135"/>
        <c:scaling>
          <c:orientation val="minMax"/>
          <c:max val="0.6000000000000000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a:t>
                </a:r>
                <a:r>
                  <a:rPr lang="es-CO" baseline="0"/>
                  <a:t> de cumplimiento</a:t>
                </a:r>
                <a:endParaRPr lang="es-CO"/>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26002815"/>
        <c:crosses val="autoZero"/>
        <c:crossBetween val="between"/>
        <c:majorUnit val="5.000000000000001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1"/>
              <a:t>Oportunidad en la entrega de productos</a:t>
            </a:r>
          </a:p>
        </c:rich>
      </c:tx>
      <c:layout>
        <c:manualLayout>
          <c:xMode val="edge"/>
          <c:yMode val="edge"/>
          <c:x val="0.18001668295679127"/>
          <c:y val="5.5778229672332827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 diapositivas'!$I$540:$J$540</c:f>
              <c:strCache>
                <c:ptCount val="2"/>
                <c:pt idx="0">
                  <c:v>1er semestre</c:v>
                </c:pt>
                <c:pt idx="1">
                  <c:v>2do semestre</c:v>
                </c:pt>
              </c:strCache>
            </c:strRef>
          </c:cat>
          <c:val>
            <c:numRef>
              <c:f>'Info diapositivas'!$I$541:$J$541</c:f>
              <c:numCache>
                <c:formatCode>General</c:formatCode>
                <c:ptCount val="2"/>
                <c:pt idx="0">
                  <c:v>1</c:v>
                </c:pt>
                <c:pt idx="1">
                  <c:v>1</c:v>
                </c:pt>
              </c:numCache>
            </c:numRef>
          </c:val>
          <c:extLst>
            <c:ext xmlns:c16="http://schemas.microsoft.com/office/drawing/2014/chart" uri="{C3380CC4-5D6E-409C-BE32-E72D297353CC}">
              <c16:uniqueId val="{00000000-3317-4DC1-B785-04621E0714DA}"/>
            </c:ext>
          </c:extLst>
        </c:ser>
        <c:dLbls>
          <c:showLegendKey val="0"/>
          <c:showVal val="0"/>
          <c:showCatName val="0"/>
          <c:showSerName val="0"/>
          <c:showPercent val="0"/>
          <c:showBubbleSize val="0"/>
        </c:dLbls>
        <c:gapWidth val="219"/>
        <c:overlap val="-27"/>
        <c:axId val="1036831535"/>
        <c:axId val="1036832015"/>
      </c:barChart>
      <c:catAx>
        <c:axId val="103683153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Numero</a:t>
                </a:r>
                <a:r>
                  <a:rPr lang="es-CO" baseline="0"/>
                  <a:t> de semestre 2024</a:t>
                </a:r>
                <a:endParaRPr lang="es-CO"/>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36832015"/>
        <c:crosses val="autoZero"/>
        <c:auto val="1"/>
        <c:lblAlgn val="ctr"/>
        <c:lblOffset val="100"/>
        <c:noMultiLvlLbl val="0"/>
      </c:catAx>
      <c:valAx>
        <c:axId val="1036832015"/>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 de cumplimiento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368315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1"/>
              <a:t>Cumplimiento metas sectoriales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1"/>
          <c:order val="0"/>
          <c:spPr>
            <a:solidFill>
              <a:schemeClr val="accent2"/>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4E45-432A-BEBE-71B4C45ED4AB}"/>
              </c:ext>
            </c:extLst>
          </c:dPt>
          <c:dPt>
            <c:idx val="1"/>
            <c:invertIfNegative val="0"/>
            <c:bubble3D val="0"/>
            <c:spPr>
              <a:solidFill>
                <a:srgbClr val="FF0000"/>
              </a:solidFill>
              <a:ln>
                <a:noFill/>
              </a:ln>
              <a:effectLst/>
            </c:spPr>
            <c:extLst>
              <c:ext xmlns:c16="http://schemas.microsoft.com/office/drawing/2014/chart" uri="{C3380CC4-5D6E-409C-BE32-E72D297353CC}">
                <c16:uniqueId val="{00000003-4E45-432A-BEBE-71B4C45ED4AB}"/>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 diapositivas'!$I$217:$J$217</c:f>
              <c:strCache>
                <c:ptCount val="2"/>
                <c:pt idx="0">
                  <c:v>Meta</c:v>
                </c:pt>
                <c:pt idx="1">
                  <c:v>Logro</c:v>
                </c:pt>
              </c:strCache>
            </c:strRef>
          </c:cat>
          <c:val>
            <c:numRef>
              <c:f>'Info diapositivas'!$I$218:$J$218</c:f>
              <c:numCache>
                <c:formatCode>General</c:formatCode>
                <c:ptCount val="2"/>
                <c:pt idx="0">
                  <c:v>1</c:v>
                </c:pt>
                <c:pt idx="1">
                  <c:v>1.2</c:v>
                </c:pt>
              </c:numCache>
            </c:numRef>
          </c:val>
          <c:extLst>
            <c:ext xmlns:c16="http://schemas.microsoft.com/office/drawing/2014/chart" uri="{C3380CC4-5D6E-409C-BE32-E72D297353CC}">
              <c16:uniqueId val="{00000004-4E45-432A-BEBE-71B4C45ED4AB}"/>
            </c:ext>
          </c:extLst>
        </c:ser>
        <c:dLbls>
          <c:showLegendKey val="0"/>
          <c:showVal val="0"/>
          <c:showCatName val="0"/>
          <c:showSerName val="0"/>
          <c:showPercent val="0"/>
          <c:showBubbleSize val="0"/>
        </c:dLbls>
        <c:gapWidth val="182"/>
        <c:axId val="1026002815"/>
        <c:axId val="1026007135"/>
        <c:extLst/>
      </c:barChart>
      <c:catAx>
        <c:axId val="1026002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26007135"/>
        <c:crosses val="autoZero"/>
        <c:auto val="1"/>
        <c:lblAlgn val="ctr"/>
        <c:lblOffset val="100"/>
        <c:noMultiLvlLbl val="0"/>
      </c:catAx>
      <c:valAx>
        <c:axId val="1026007135"/>
        <c:scaling>
          <c:orientation val="minMax"/>
          <c:max val="1.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a:t>
                </a:r>
                <a:r>
                  <a:rPr lang="es-CO" baseline="0"/>
                  <a:t> de cumplimiento</a:t>
                </a:r>
                <a:endParaRPr lang="es-CO"/>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260028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1"/>
              <a:t>Documentos de análisis generados para la caracterización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C113-4121-AEB0-9A1F80F0DFBC}"/>
              </c:ext>
            </c:extLst>
          </c:dPt>
          <c:dPt>
            <c:idx val="1"/>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3-C113-4121-AEB0-9A1F80F0DFBC}"/>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 diapositivas'!$J$255:$K$255</c:f>
              <c:strCache>
                <c:ptCount val="2"/>
                <c:pt idx="0">
                  <c:v>Meta</c:v>
                </c:pt>
                <c:pt idx="1">
                  <c:v>Logro</c:v>
                </c:pt>
              </c:strCache>
            </c:strRef>
          </c:cat>
          <c:val>
            <c:numRef>
              <c:f>'Info diapositivas'!$J$256:$K$256</c:f>
              <c:numCache>
                <c:formatCode>General</c:formatCode>
                <c:ptCount val="2"/>
                <c:pt idx="0">
                  <c:v>0.12</c:v>
                </c:pt>
                <c:pt idx="1">
                  <c:v>0.2</c:v>
                </c:pt>
              </c:numCache>
            </c:numRef>
          </c:val>
          <c:extLst>
            <c:ext xmlns:c16="http://schemas.microsoft.com/office/drawing/2014/chart" uri="{C3380CC4-5D6E-409C-BE32-E72D297353CC}">
              <c16:uniqueId val="{00000004-C113-4121-AEB0-9A1F80F0DFBC}"/>
            </c:ext>
          </c:extLst>
        </c:ser>
        <c:dLbls>
          <c:showLegendKey val="0"/>
          <c:showVal val="0"/>
          <c:showCatName val="0"/>
          <c:showSerName val="0"/>
          <c:showPercent val="0"/>
          <c:showBubbleSize val="0"/>
        </c:dLbls>
        <c:gapWidth val="100"/>
        <c:axId val="16750304"/>
        <c:axId val="16760704"/>
      </c:barChart>
      <c:catAx>
        <c:axId val="167503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760704"/>
        <c:crosses val="autoZero"/>
        <c:auto val="1"/>
        <c:lblAlgn val="ctr"/>
        <c:lblOffset val="100"/>
        <c:noMultiLvlLbl val="0"/>
      </c:catAx>
      <c:valAx>
        <c:axId val="16760704"/>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750304"/>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1"/>
              <a:t>Experiencias exitosas galardonadas y finalistas del Premio Nacional de Alta Gerencia registradas en el Banco de Éxitos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5E10-4E04-BF29-F98BB0683DD4}"/>
              </c:ext>
            </c:extLst>
          </c:dPt>
          <c:dPt>
            <c:idx val="1"/>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3-5E10-4E04-BF29-F98BB0683DD4}"/>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 diapositivas'!$J$255:$K$255</c:f>
              <c:strCache>
                <c:ptCount val="2"/>
                <c:pt idx="0">
                  <c:v>Meta</c:v>
                </c:pt>
                <c:pt idx="1">
                  <c:v>Logro</c:v>
                </c:pt>
              </c:strCache>
            </c:strRef>
          </c:cat>
          <c:val>
            <c:numRef>
              <c:f>'Info diapositivas'!$J$256:$K$256</c:f>
              <c:numCache>
                <c:formatCode>General</c:formatCode>
                <c:ptCount val="2"/>
                <c:pt idx="0">
                  <c:v>0.12</c:v>
                </c:pt>
                <c:pt idx="1">
                  <c:v>0.2</c:v>
                </c:pt>
              </c:numCache>
            </c:numRef>
          </c:val>
          <c:extLst>
            <c:ext xmlns:c16="http://schemas.microsoft.com/office/drawing/2014/chart" uri="{C3380CC4-5D6E-409C-BE32-E72D297353CC}">
              <c16:uniqueId val="{00000004-5E10-4E04-BF29-F98BB0683DD4}"/>
            </c:ext>
          </c:extLst>
        </c:ser>
        <c:dLbls>
          <c:showLegendKey val="0"/>
          <c:showVal val="0"/>
          <c:showCatName val="0"/>
          <c:showSerName val="0"/>
          <c:showPercent val="0"/>
          <c:showBubbleSize val="0"/>
        </c:dLbls>
        <c:gapWidth val="100"/>
        <c:axId val="16750304"/>
        <c:axId val="16760704"/>
      </c:barChart>
      <c:catAx>
        <c:axId val="167503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760704"/>
        <c:crosses val="autoZero"/>
        <c:auto val="1"/>
        <c:lblAlgn val="ctr"/>
        <c:lblOffset val="100"/>
        <c:noMultiLvlLbl val="0"/>
      </c:catAx>
      <c:valAx>
        <c:axId val="1676070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750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1"/>
              <a:t>Acceso al Sistema de Rendición de Cuentas del Acuerdo de Paz</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2"/>
            </a:solidFill>
            <a:ln>
              <a:noFill/>
            </a:ln>
            <a:effectLst/>
          </c:spPr>
          <c:invertIfNegative val="0"/>
          <c:cat>
            <c:strRef>
              <c:f>'Info diapositivas'!$B$26:$E$26</c:f>
              <c:strCache>
                <c:ptCount val="4"/>
                <c:pt idx="0">
                  <c:v>Primer</c:v>
                </c:pt>
                <c:pt idx="1">
                  <c:v>Segundo</c:v>
                </c:pt>
                <c:pt idx="2">
                  <c:v>Tercero</c:v>
                </c:pt>
                <c:pt idx="3">
                  <c:v>Cuarto</c:v>
                </c:pt>
              </c:strCache>
            </c:strRef>
          </c:cat>
          <c:val>
            <c:numRef>
              <c:f>'Info diapositivas'!$B$27:$E$27</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0-86DD-45CA-AF23-4F8317BCD713}"/>
            </c:ext>
          </c:extLst>
        </c:ser>
        <c:dLbls>
          <c:showLegendKey val="0"/>
          <c:showVal val="0"/>
          <c:showCatName val="0"/>
          <c:showSerName val="0"/>
          <c:showPercent val="0"/>
          <c:showBubbleSize val="0"/>
        </c:dLbls>
        <c:gapWidth val="219"/>
        <c:overlap val="-27"/>
        <c:axId val="908202287"/>
        <c:axId val="908202767"/>
      </c:barChart>
      <c:catAx>
        <c:axId val="90820228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N°</a:t>
                </a:r>
                <a:r>
                  <a:rPr lang="es-CO" baseline="0"/>
                  <a:t> Trimestre</a:t>
                </a:r>
                <a:endParaRPr lang="es-CO"/>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08202767"/>
        <c:crosses val="autoZero"/>
        <c:auto val="1"/>
        <c:lblAlgn val="ctr"/>
        <c:lblOffset val="100"/>
        <c:noMultiLvlLbl val="0"/>
      </c:catAx>
      <c:valAx>
        <c:axId val="908202767"/>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 cumplimiento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082022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1"/>
              <a:t> Impacto de las actividades de bienestar social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5AB3-4C6E-A291-320E207508EA}"/>
              </c:ext>
            </c:extLst>
          </c:dPt>
          <c:dPt>
            <c:idx val="1"/>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3-5AB3-4C6E-A291-320E207508EA}"/>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 diapositivas'!$I$398:$J$398</c:f>
              <c:strCache>
                <c:ptCount val="2"/>
                <c:pt idx="0">
                  <c:v>Meta</c:v>
                </c:pt>
                <c:pt idx="1">
                  <c:v>Logro</c:v>
                </c:pt>
              </c:strCache>
            </c:strRef>
          </c:cat>
          <c:val>
            <c:numRef>
              <c:f>'Info diapositivas'!$I$399:$J$399</c:f>
              <c:numCache>
                <c:formatCode>General</c:formatCode>
                <c:ptCount val="2"/>
                <c:pt idx="0">
                  <c:v>0.9</c:v>
                </c:pt>
                <c:pt idx="1">
                  <c:v>1.27</c:v>
                </c:pt>
              </c:numCache>
            </c:numRef>
          </c:val>
          <c:extLst>
            <c:ext xmlns:c16="http://schemas.microsoft.com/office/drawing/2014/chart" uri="{C3380CC4-5D6E-409C-BE32-E72D297353CC}">
              <c16:uniqueId val="{00000004-5AB3-4C6E-A291-320E207508EA}"/>
            </c:ext>
          </c:extLst>
        </c:ser>
        <c:dLbls>
          <c:showLegendKey val="0"/>
          <c:showVal val="0"/>
          <c:showCatName val="0"/>
          <c:showSerName val="0"/>
          <c:showPercent val="0"/>
          <c:showBubbleSize val="0"/>
        </c:dLbls>
        <c:gapWidth val="100"/>
        <c:axId val="16750304"/>
        <c:axId val="16760704"/>
      </c:barChart>
      <c:catAx>
        <c:axId val="167503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760704"/>
        <c:crosses val="autoZero"/>
        <c:auto val="1"/>
        <c:lblAlgn val="ctr"/>
        <c:lblOffset val="100"/>
        <c:noMultiLvlLbl val="0"/>
      </c:catAx>
      <c:valAx>
        <c:axId val="16760704"/>
        <c:scaling>
          <c:orientation val="minMax"/>
          <c:max val="1.5"/>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750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1"/>
              <a:t> Impacto de las actividades del Plan de Seguridad y Salud en el Trabajo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66F0-4C41-916D-8E45C7CB3D4A}"/>
              </c:ext>
            </c:extLst>
          </c:dPt>
          <c:dPt>
            <c:idx val="1"/>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3-66F0-4C41-916D-8E45C7CB3D4A}"/>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 diapositivas'!$I$418:$J$418</c:f>
              <c:strCache>
                <c:ptCount val="2"/>
                <c:pt idx="0">
                  <c:v>Meta</c:v>
                </c:pt>
                <c:pt idx="1">
                  <c:v>Logro</c:v>
                </c:pt>
              </c:strCache>
            </c:strRef>
          </c:cat>
          <c:val>
            <c:numRef>
              <c:f>'Info diapositivas'!$I$419:$J$419</c:f>
              <c:numCache>
                <c:formatCode>General</c:formatCode>
                <c:ptCount val="2"/>
                <c:pt idx="0">
                  <c:v>0.96</c:v>
                </c:pt>
                <c:pt idx="1">
                  <c:v>4.08</c:v>
                </c:pt>
              </c:numCache>
            </c:numRef>
          </c:val>
          <c:extLst>
            <c:ext xmlns:c16="http://schemas.microsoft.com/office/drawing/2014/chart" uri="{C3380CC4-5D6E-409C-BE32-E72D297353CC}">
              <c16:uniqueId val="{00000004-66F0-4C41-916D-8E45C7CB3D4A}"/>
            </c:ext>
          </c:extLst>
        </c:ser>
        <c:dLbls>
          <c:showLegendKey val="0"/>
          <c:showVal val="0"/>
          <c:showCatName val="0"/>
          <c:showSerName val="0"/>
          <c:showPercent val="0"/>
          <c:showBubbleSize val="0"/>
        </c:dLbls>
        <c:gapWidth val="100"/>
        <c:axId val="16750304"/>
        <c:axId val="16760704"/>
      </c:barChart>
      <c:catAx>
        <c:axId val="167503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760704"/>
        <c:crosses val="autoZero"/>
        <c:auto val="1"/>
        <c:lblAlgn val="ctr"/>
        <c:lblOffset val="100"/>
        <c:noMultiLvlLbl val="0"/>
      </c:catAx>
      <c:valAx>
        <c:axId val="16760704"/>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750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1"/>
              <a:t> Impacto de las capacitaciones con presupuesto.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E6B9-4C45-8F25-6549E3CF6837}"/>
              </c:ext>
            </c:extLst>
          </c:dPt>
          <c:dPt>
            <c:idx val="1"/>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3-E6B9-4C45-8F25-6549E3CF6837}"/>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 diapositivas'!$I$439:$J$439</c:f>
              <c:strCache>
                <c:ptCount val="2"/>
                <c:pt idx="0">
                  <c:v>Meta</c:v>
                </c:pt>
                <c:pt idx="1">
                  <c:v>Logro</c:v>
                </c:pt>
              </c:strCache>
            </c:strRef>
          </c:cat>
          <c:val>
            <c:numRef>
              <c:f>'Info diapositivas'!$I$440:$J$440</c:f>
              <c:numCache>
                <c:formatCode>General</c:formatCode>
                <c:ptCount val="2"/>
                <c:pt idx="0">
                  <c:v>0.9</c:v>
                </c:pt>
                <c:pt idx="1">
                  <c:v>2.54</c:v>
                </c:pt>
              </c:numCache>
            </c:numRef>
          </c:val>
          <c:extLst>
            <c:ext xmlns:c16="http://schemas.microsoft.com/office/drawing/2014/chart" uri="{C3380CC4-5D6E-409C-BE32-E72D297353CC}">
              <c16:uniqueId val="{00000004-E6B9-4C45-8F25-6549E3CF6837}"/>
            </c:ext>
          </c:extLst>
        </c:ser>
        <c:dLbls>
          <c:showLegendKey val="0"/>
          <c:showVal val="0"/>
          <c:showCatName val="0"/>
          <c:showSerName val="0"/>
          <c:showPercent val="0"/>
          <c:showBubbleSize val="0"/>
        </c:dLbls>
        <c:gapWidth val="100"/>
        <c:axId val="16750304"/>
        <c:axId val="16760704"/>
      </c:barChart>
      <c:catAx>
        <c:axId val="167503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760704"/>
        <c:crosses val="autoZero"/>
        <c:auto val="1"/>
        <c:lblAlgn val="ctr"/>
        <c:lblOffset val="100"/>
        <c:noMultiLvlLbl val="0"/>
      </c:catAx>
      <c:valAx>
        <c:axId val="16760704"/>
        <c:scaling>
          <c:orientation val="minMax"/>
          <c:max val="3"/>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750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1"/>
              <a:t>Modelo Asesoría Integral Implementado</a:t>
            </a:r>
          </a:p>
        </c:rich>
      </c:tx>
      <c:layout>
        <c:manualLayout>
          <c:xMode val="edge"/>
          <c:yMode val="edge"/>
          <c:x val="0.16749990255506075"/>
          <c:y val="7.1060201419301632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B3C0-4544-84CA-14436812EC1B}"/>
              </c:ext>
            </c:extLst>
          </c:dPt>
          <c:dPt>
            <c:idx val="1"/>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3-B3C0-4544-84CA-14436812EC1B}"/>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 diapositivas'!$I$499:$J$499</c:f>
              <c:strCache>
                <c:ptCount val="2"/>
                <c:pt idx="0">
                  <c:v>Meta</c:v>
                </c:pt>
                <c:pt idx="1">
                  <c:v>Logro</c:v>
                </c:pt>
              </c:strCache>
            </c:strRef>
          </c:cat>
          <c:val>
            <c:numRef>
              <c:f>'Info diapositivas'!$I$500:$J$500</c:f>
              <c:numCache>
                <c:formatCode>General</c:formatCode>
                <c:ptCount val="2"/>
                <c:pt idx="0">
                  <c:v>1</c:v>
                </c:pt>
                <c:pt idx="1">
                  <c:v>1</c:v>
                </c:pt>
              </c:numCache>
            </c:numRef>
          </c:val>
          <c:extLst>
            <c:ext xmlns:c16="http://schemas.microsoft.com/office/drawing/2014/chart" uri="{C3380CC4-5D6E-409C-BE32-E72D297353CC}">
              <c16:uniqueId val="{00000004-B3C0-4544-84CA-14436812EC1B}"/>
            </c:ext>
          </c:extLst>
        </c:ser>
        <c:dLbls>
          <c:showLegendKey val="0"/>
          <c:showVal val="0"/>
          <c:showCatName val="0"/>
          <c:showSerName val="0"/>
          <c:showPercent val="0"/>
          <c:showBubbleSize val="0"/>
        </c:dLbls>
        <c:gapWidth val="100"/>
        <c:axId val="16750304"/>
        <c:axId val="16760704"/>
      </c:barChart>
      <c:catAx>
        <c:axId val="167503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760704"/>
        <c:crosses val="autoZero"/>
        <c:auto val="1"/>
        <c:lblAlgn val="ctr"/>
        <c:lblOffset val="100"/>
        <c:noMultiLvlLbl val="0"/>
      </c:catAx>
      <c:valAx>
        <c:axId val="1676070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750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1"/>
              <a:t>Porcentaje de evaluaciones de desempeño para jefes de control interno gestionadas</a:t>
            </a:r>
          </a:p>
        </c:rich>
      </c:tx>
      <c:layout>
        <c:manualLayout>
          <c:xMode val="edge"/>
          <c:yMode val="edge"/>
          <c:x val="0.1109374308376895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6B61-4916-A701-198243FA87C8}"/>
              </c:ext>
            </c:extLst>
          </c:dPt>
          <c:dPt>
            <c:idx val="1"/>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3-6B61-4916-A701-198243FA87C8}"/>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 diapositivas'!$H$574:$I$574</c:f>
              <c:strCache>
                <c:ptCount val="2"/>
                <c:pt idx="0">
                  <c:v>Meta</c:v>
                </c:pt>
                <c:pt idx="1">
                  <c:v>Logro</c:v>
                </c:pt>
              </c:strCache>
            </c:strRef>
          </c:cat>
          <c:val>
            <c:numRef>
              <c:f>'Info diapositivas'!$H$575:$I$575</c:f>
              <c:numCache>
                <c:formatCode>General</c:formatCode>
                <c:ptCount val="2"/>
                <c:pt idx="0">
                  <c:v>1</c:v>
                </c:pt>
                <c:pt idx="1">
                  <c:v>1</c:v>
                </c:pt>
              </c:numCache>
            </c:numRef>
          </c:val>
          <c:extLst>
            <c:ext xmlns:c16="http://schemas.microsoft.com/office/drawing/2014/chart" uri="{C3380CC4-5D6E-409C-BE32-E72D297353CC}">
              <c16:uniqueId val="{00000004-6B61-4916-A701-198243FA87C8}"/>
            </c:ext>
          </c:extLst>
        </c:ser>
        <c:dLbls>
          <c:showLegendKey val="0"/>
          <c:showVal val="0"/>
          <c:showCatName val="0"/>
          <c:showSerName val="0"/>
          <c:showPercent val="0"/>
          <c:showBubbleSize val="0"/>
        </c:dLbls>
        <c:gapWidth val="100"/>
        <c:axId val="16750304"/>
        <c:axId val="16760704"/>
      </c:barChart>
      <c:catAx>
        <c:axId val="167503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760704"/>
        <c:crosses val="autoZero"/>
        <c:auto val="1"/>
        <c:lblAlgn val="ctr"/>
        <c:lblOffset val="100"/>
        <c:noMultiLvlLbl val="0"/>
      </c:catAx>
      <c:valAx>
        <c:axId val="1676070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750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1"/>
              <a:t> Variación del número de demandas de la causa con relación a la política de prevención del daño antijurídico PPDA, del año en curso con respecto al año anterior</a:t>
            </a:r>
          </a:p>
        </c:rich>
      </c:tx>
      <c:layout>
        <c:manualLayout>
          <c:xMode val="edge"/>
          <c:yMode val="edge"/>
          <c:x val="0.1090369515056796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7325-4C41-B2A6-9E56A5AD67C7}"/>
              </c:ext>
            </c:extLst>
          </c:dPt>
          <c:dPt>
            <c:idx val="1"/>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3-7325-4C41-B2A6-9E56A5AD67C7}"/>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 diapositivas'!$K$670:$L$670</c:f>
              <c:strCache>
                <c:ptCount val="2"/>
                <c:pt idx="0">
                  <c:v>Meta</c:v>
                </c:pt>
                <c:pt idx="1">
                  <c:v>Logro</c:v>
                </c:pt>
              </c:strCache>
            </c:strRef>
          </c:cat>
          <c:val>
            <c:numRef>
              <c:f>'Info diapositivas'!$K$671:$L$671</c:f>
              <c:numCache>
                <c:formatCode>General</c:formatCode>
                <c:ptCount val="2"/>
                <c:pt idx="0">
                  <c:v>1</c:v>
                </c:pt>
                <c:pt idx="1">
                  <c:v>0.61</c:v>
                </c:pt>
              </c:numCache>
            </c:numRef>
          </c:val>
          <c:extLst>
            <c:ext xmlns:c16="http://schemas.microsoft.com/office/drawing/2014/chart" uri="{C3380CC4-5D6E-409C-BE32-E72D297353CC}">
              <c16:uniqueId val="{00000004-7325-4C41-B2A6-9E56A5AD67C7}"/>
            </c:ext>
          </c:extLst>
        </c:ser>
        <c:dLbls>
          <c:showLegendKey val="0"/>
          <c:showVal val="0"/>
          <c:showCatName val="0"/>
          <c:showSerName val="0"/>
          <c:showPercent val="0"/>
          <c:showBubbleSize val="0"/>
        </c:dLbls>
        <c:gapWidth val="100"/>
        <c:axId val="16750304"/>
        <c:axId val="16760704"/>
      </c:barChart>
      <c:catAx>
        <c:axId val="167503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760704"/>
        <c:crosses val="autoZero"/>
        <c:auto val="1"/>
        <c:lblAlgn val="ctr"/>
        <c:lblOffset val="100"/>
        <c:noMultiLvlLbl val="0"/>
      </c:catAx>
      <c:valAx>
        <c:axId val="1676070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750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1"/>
              <a:t>Acción integral - política de gestión del conocimiento y la innovación 2024</a:t>
            </a:r>
          </a:p>
        </c:rich>
      </c:tx>
      <c:layout>
        <c:manualLayout>
          <c:xMode val="edge"/>
          <c:yMode val="edge"/>
          <c:x val="0.19296522309711284"/>
          <c:y val="2.31481481481481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 diapositivas'!$B$51:$C$51</c:f>
              <c:strCache>
                <c:ptCount val="2"/>
                <c:pt idx="0">
                  <c:v>1er semestre</c:v>
                </c:pt>
                <c:pt idx="1">
                  <c:v>2do semestre</c:v>
                </c:pt>
              </c:strCache>
            </c:strRef>
          </c:cat>
          <c:val>
            <c:numRef>
              <c:f>'Info diapositivas'!$B$52:$C$52</c:f>
              <c:numCache>
                <c:formatCode>General</c:formatCode>
                <c:ptCount val="2"/>
                <c:pt idx="0">
                  <c:v>86</c:v>
                </c:pt>
                <c:pt idx="1">
                  <c:v>130</c:v>
                </c:pt>
              </c:numCache>
            </c:numRef>
          </c:val>
          <c:extLst>
            <c:ext xmlns:c16="http://schemas.microsoft.com/office/drawing/2014/chart" uri="{C3380CC4-5D6E-409C-BE32-E72D297353CC}">
              <c16:uniqueId val="{00000000-806C-4302-90F3-1F1453E6606E}"/>
            </c:ext>
          </c:extLst>
        </c:ser>
        <c:dLbls>
          <c:showLegendKey val="0"/>
          <c:showVal val="0"/>
          <c:showCatName val="0"/>
          <c:showSerName val="0"/>
          <c:showPercent val="0"/>
          <c:showBubbleSize val="0"/>
        </c:dLbls>
        <c:gapWidth val="219"/>
        <c:overlap val="-27"/>
        <c:axId val="1036831535"/>
        <c:axId val="1036832015"/>
      </c:barChart>
      <c:catAx>
        <c:axId val="103683153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Numero</a:t>
                </a:r>
                <a:r>
                  <a:rPr lang="es-CO" baseline="0"/>
                  <a:t> de semestre 2024</a:t>
                </a:r>
                <a:endParaRPr lang="es-CO"/>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36832015"/>
        <c:crosses val="autoZero"/>
        <c:auto val="1"/>
        <c:lblAlgn val="ctr"/>
        <c:lblOffset val="100"/>
        <c:noMultiLvlLbl val="0"/>
      </c:catAx>
      <c:valAx>
        <c:axId val="1036832015"/>
        <c:scaling>
          <c:orientation val="minMax"/>
          <c:max val="1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 de cumplimiento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368315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1"/>
              <a:t>Acciones de tutela y demandas contestadas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4">
                <a:lumMod val="60000"/>
                <a:lumOff val="40000"/>
              </a:schemeClr>
            </a:solidFill>
            <a:ln>
              <a:solidFill>
                <a:schemeClr val="accent4">
                  <a:lumMod val="75000"/>
                </a:schemeClr>
              </a:solidFill>
            </a:ln>
            <a:effectLst/>
          </c:spPr>
          <c:invertIfNegative val="0"/>
          <c:dLbls>
            <c:dLbl>
              <c:idx val="0"/>
              <c:tx>
                <c:rich>
                  <a:bodyPr/>
                  <a:lstStyle/>
                  <a:p>
                    <a:r>
                      <a:rPr lang="en-US"/>
                      <a:t>100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35A-4077-B31C-2690B5D5785C}"/>
                </c:ext>
              </c:extLst>
            </c:dLbl>
            <c:dLbl>
              <c:idx val="1"/>
              <c:tx>
                <c:rich>
                  <a:bodyPr/>
                  <a:lstStyle/>
                  <a:p>
                    <a:r>
                      <a:rPr lang="en-US"/>
                      <a:t>100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35A-4077-B31C-2690B5D5785C}"/>
                </c:ext>
              </c:extLst>
            </c:dLbl>
            <c:dLbl>
              <c:idx val="2"/>
              <c:tx>
                <c:rich>
                  <a:bodyPr/>
                  <a:lstStyle/>
                  <a:p>
                    <a:r>
                      <a:rPr lang="en-US"/>
                      <a:t>99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35A-4077-B31C-2690B5D5785C}"/>
                </c:ext>
              </c:extLst>
            </c:dLbl>
            <c:dLbl>
              <c:idx val="3"/>
              <c:tx>
                <c:rich>
                  <a:bodyPr/>
                  <a:lstStyle/>
                  <a:p>
                    <a:r>
                      <a:rPr lang="en-US"/>
                      <a:t>100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35A-4077-B31C-2690B5D578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'Info diapositivas'!$B$72:$E$72</c:f>
              <c:numCache>
                <c:formatCode>General</c:formatCode>
                <c:ptCount val="4"/>
                <c:pt idx="0">
                  <c:v>1</c:v>
                </c:pt>
                <c:pt idx="1">
                  <c:v>2</c:v>
                </c:pt>
                <c:pt idx="2">
                  <c:v>3</c:v>
                </c:pt>
                <c:pt idx="3">
                  <c:v>4</c:v>
                </c:pt>
              </c:numCache>
            </c:numRef>
          </c:cat>
          <c:val>
            <c:numRef>
              <c:f>'Info diapositivas'!$B$73:$E$73</c:f>
              <c:numCache>
                <c:formatCode>General</c:formatCode>
                <c:ptCount val="4"/>
                <c:pt idx="0">
                  <c:v>1</c:v>
                </c:pt>
                <c:pt idx="1">
                  <c:v>1</c:v>
                </c:pt>
                <c:pt idx="2">
                  <c:v>0.99</c:v>
                </c:pt>
                <c:pt idx="3">
                  <c:v>1</c:v>
                </c:pt>
              </c:numCache>
            </c:numRef>
          </c:val>
          <c:extLst>
            <c:ext xmlns:c16="http://schemas.microsoft.com/office/drawing/2014/chart" uri="{C3380CC4-5D6E-409C-BE32-E72D297353CC}">
              <c16:uniqueId val="{00000004-E35A-4077-B31C-2690B5D5785C}"/>
            </c:ext>
          </c:extLst>
        </c:ser>
        <c:dLbls>
          <c:dLblPos val="outEnd"/>
          <c:showLegendKey val="0"/>
          <c:showVal val="1"/>
          <c:showCatName val="0"/>
          <c:showSerName val="0"/>
          <c:showPercent val="0"/>
          <c:showBubbleSize val="0"/>
        </c:dLbls>
        <c:gapWidth val="182"/>
        <c:axId val="1026002815"/>
        <c:axId val="1026007135"/>
      </c:barChart>
      <c:catAx>
        <c:axId val="102600281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N° Trimestre 2024</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26007135"/>
        <c:crosses val="autoZero"/>
        <c:auto val="1"/>
        <c:lblAlgn val="ctr"/>
        <c:lblOffset val="100"/>
        <c:noMultiLvlLbl val="0"/>
      </c:catAx>
      <c:valAx>
        <c:axId val="1026007135"/>
        <c:scaling>
          <c:orientation val="minMax"/>
          <c:max val="1.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a:t>
                </a:r>
                <a:r>
                  <a:rPr lang="es-CO" baseline="0"/>
                  <a:t> de cumplimiento</a:t>
                </a:r>
                <a:endParaRPr lang="es-CO"/>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26002815"/>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1"/>
              <a:t>Asesoría Integral Finalizada 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spPr>
            <a:solidFill>
              <a:schemeClr val="accent4">
                <a:lumMod val="60000"/>
                <a:lumOff val="40000"/>
              </a:schemeClr>
            </a:solidFill>
          </c:spPr>
          <c:dPt>
            <c:idx val="0"/>
            <c:bubble3D val="0"/>
            <c:spPr>
              <a:solidFill>
                <a:srgbClr val="92D050"/>
              </a:solidFill>
              <a:ln w="19050">
                <a:solidFill>
                  <a:schemeClr val="lt1"/>
                </a:solidFill>
              </a:ln>
              <a:effectLst/>
            </c:spPr>
            <c:extLst>
              <c:ext xmlns:c16="http://schemas.microsoft.com/office/drawing/2014/chart" uri="{C3380CC4-5D6E-409C-BE32-E72D297353CC}">
                <c16:uniqueId val="{00000001-984E-4003-8444-C57748A36FBB}"/>
              </c:ext>
            </c:extLst>
          </c:dPt>
          <c:dPt>
            <c:idx val="1"/>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3-984E-4003-8444-C57748A36FBB}"/>
              </c:ext>
            </c:extLst>
          </c:dPt>
          <c:dLbls>
            <c:dLbl>
              <c:idx val="0"/>
              <c:layout>
                <c:manualLayout>
                  <c:x val="4.9925617883565573E-2"/>
                  <c:y val="-8.63371245261009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4E-4003-8444-C57748A36FBB}"/>
                </c:ext>
              </c:extLst>
            </c:dLbl>
            <c:dLbl>
              <c:idx val="1"/>
              <c:layout>
                <c:manualLayout>
                  <c:x val="-7.6652636282062606E-2"/>
                  <c:y val="-1.789297171186934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84E-4003-8444-C57748A36FB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Lit>
              <c:ptCount val="2"/>
              <c:pt idx="0">
                <c:v>Logro</c:v>
              </c:pt>
              <c:pt idx="1">
                <c:v>Meta</c:v>
              </c:pt>
            </c:strLit>
          </c:cat>
          <c:val>
            <c:numRef>
              <c:f>'Info diapositivas'!$B$93:$C$93</c:f>
              <c:numCache>
                <c:formatCode>0%</c:formatCode>
                <c:ptCount val="2"/>
                <c:pt idx="0">
                  <c:v>1</c:v>
                </c:pt>
                <c:pt idx="1">
                  <c:v>1.74</c:v>
                </c:pt>
              </c:numCache>
            </c:numRef>
          </c:val>
          <c:extLst>
            <c:ext xmlns:c16="http://schemas.microsoft.com/office/drawing/2014/chart" uri="{C3380CC4-5D6E-409C-BE32-E72D297353CC}">
              <c16:uniqueId val="{00000004-984E-4003-8444-C57748A36FB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1"/>
              <a:t>Atención chat EVA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2"/>
            </a:solidFill>
            <a:ln>
              <a:noFill/>
            </a:ln>
            <a:effectLst/>
          </c:spPr>
          <c:invertIfNegative val="0"/>
          <c:dLbls>
            <c:dLbl>
              <c:idx val="0"/>
              <c:tx>
                <c:rich>
                  <a:bodyPr/>
                  <a:lstStyle/>
                  <a:p>
                    <a:r>
                      <a:rPr lang="en-US"/>
                      <a:t>100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AF9-41D4-A691-008FAE712F86}"/>
                </c:ext>
              </c:extLst>
            </c:dLbl>
            <c:dLbl>
              <c:idx val="1"/>
              <c:tx>
                <c:rich>
                  <a:bodyPr/>
                  <a:lstStyle/>
                  <a:p>
                    <a:r>
                      <a:rPr lang="en-US"/>
                      <a:t>100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AF9-41D4-A691-008FAE712F86}"/>
                </c:ext>
              </c:extLst>
            </c:dLbl>
            <c:dLbl>
              <c:idx val="2"/>
              <c:tx>
                <c:rich>
                  <a:bodyPr/>
                  <a:lstStyle/>
                  <a:p>
                    <a:r>
                      <a:rPr lang="en-US"/>
                      <a:t>71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5AF9-41D4-A691-008FAE712F86}"/>
                </c:ext>
              </c:extLst>
            </c:dLbl>
            <c:dLbl>
              <c:idx val="3"/>
              <c:tx>
                <c:rich>
                  <a:bodyPr/>
                  <a:lstStyle/>
                  <a:p>
                    <a:r>
                      <a:rPr lang="en-US"/>
                      <a:t>92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AF9-41D4-A691-008FAE712F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 diapositivas'!$B$113:$E$113</c:f>
              <c:strCache>
                <c:ptCount val="4"/>
                <c:pt idx="0">
                  <c:v>Primer</c:v>
                </c:pt>
                <c:pt idx="1">
                  <c:v>Segundo</c:v>
                </c:pt>
                <c:pt idx="2">
                  <c:v>Tercero</c:v>
                </c:pt>
                <c:pt idx="3">
                  <c:v>Cuarto</c:v>
                </c:pt>
              </c:strCache>
            </c:strRef>
          </c:cat>
          <c:val>
            <c:numRef>
              <c:f>'Info diapositivas'!$B$114:$E$114</c:f>
              <c:numCache>
                <c:formatCode>General</c:formatCode>
                <c:ptCount val="4"/>
                <c:pt idx="0">
                  <c:v>1</c:v>
                </c:pt>
                <c:pt idx="1">
                  <c:v>1</c:v>
                </c:pt>
                <c:pt idx="2">
                  <c:v>0.71</c:v>
                </c:pt>
                <c:pt idx="3">
                  <c:v>0.92</c:v>
                </c:pt>
              </c:numCache>
            </c:numRef>
          </c:val>
          <c:extLst>
            <c:ext xmlns:c16="http://schemas.microsoft.com/office/drawing/2014/chart" uri="{C3380CC4-5D6E-409C-BE32-E72D297353CC}">
              <c16:uniqueId val="{00000004-5AF9-41D4-A691-008FAE712F86}"/>
            </c:ext>
          </c:extLst>
        </c:ser>
        <c:dLbls>
          <c:showLegendKey val="0"/>
          <c:showVal val="0"/>
          <c:showCatName val="0"/>
          <c:showSerName val="0"/>
          <c:showPercent val="0"/>
          <c:showBubbleSize val="0"/>
        </c:dLbls>
        <c:gapWidth val="219"/>
        <c:overlap val="-27"/>
        <c:axId val="908202287"/>
        <c:axId val="908202767"/>
      </c:barChart>
      <c:catAx>
        <c:axId val="90820228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N°</a:t>
                </a:r>
                <a:r>
                  <a:rPr lang="es-CO" baseline="0"/>
                  <a:t> Trimestre</a:t>
                </a:r>
                <a:endParaRPr lang="es-CO"/>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08202767"/>
        <c:crosses val="autoZero"/>
        <c:auto val="1"/>
        <c:lblAlgn val="ctr"/>
        <c:lblOffset val="100"/>
        <c:noMultiLvlLbl val="0"/>
      </c:catAx>
      <c:valAx>
        <c:axId val="908202767"/>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 cumplimiento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082022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1"/>
              <a:t>Atención oportuna de incidencias y peticiones nivel especializado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4">
                <a:lumMod val="60000"/>
                <a:lumOff val="40000"/>
              </a:schemeClr>
            </a:solidFill>
            <a:ln>
              <a:solidFill>
                <a:schemeClr val="accent4">
                  <a:lumMod val="75000"/>
                </a:schemeClr>
              </a:solidFill>
            </a:ln>
            <a:effectLst/>
          </c:spPr>
          <c:invertIfNegative val="0"/>
          <c:val>
            <c:numRef>
              <c:f>'Info diapositivas'!$J$135:$M$135</c:f>
              <c:numCache>
                <c:formatCode>General</c:formatCode>
                <c:ptCount val="4"/>
                <c:pt idx="0">
                  <c:v>1</c:v>
                </c:pt>
                <c:pt idx="1">
                  <c:v>1</c:v>
                </c:pt>
                <c:pt idx="2">
                  <c:v>1</c:v>
                </c:pt>
                <c:pt idx="3">
                  <c:v>0.97</c:v>
                </c:pt>
              </c:numCache>
            </c:numRef>
          </c:val>
          <c:extLst>
            <c:ext xmlns:c16="http://schemas.microsoft.com/office/drawing/2014/chart" uri="{C3380CC4-5D6E-409C-BE32-E72D297353CC}">
              <c16:uniqueId val="{00000000-10CB-4782-94E9-55F9D7897BF6}"/>
            </c:ext>
          </c:extLst>
        </c:ser>
        <c:dLbls>
          <c:showLegendKey val="0"/>
          <c:showVal val="0"/>
          <c:showCatName val="0"/>
          <c:showSerName val="0"/>
          <c:showPercent val="0"/>
          <c:showBubbleSize val="0"/>
        </c:dLbls>
        <c:gapWidth val="182"/>
        <c:axId val="1026002815"/>
        <c:axId val="1026007135"/>
        <c:extLst>
          <c:ext xmlns:c15="http://schemas.microsoft.com/office/drawing/2012/chart" uri="{02D57815-91ED-43cb-92C2-25804820EDAC}">
            <c15:filteredBarSeries>
              <c15:ser>
                <c:idx val="1"/>
                <c:order val="1"/>
                <c:spPr>
                  <a:solidFill>
                    <a:schemeClr val="accent2"/>
                  </a:solidFill>
                  <a:ln>
                    <a:noFill/>
                  </a:ln>
                  <a:effectLst/>
                </c:spPr>
                <c:invertIfNegative val="0"/>
                <c:val>
                  <c:numRef>
                    <c:extLst>
                      <c:ext uri="{02D57815-91ED-43cb-92C2-25804820EDAC}">
                        <c15:formulaRef>
                          <c15:sqref>'Info diapositivas'!$J$135:$M$135</c15:sqref>
                        </c15:formulaRef>
                      </c:ext>
                    </c:extLst>
                    <c:numCache>
                      <c:formatCode>General</c:formatCode>
                      <c:ptCount val="4"/>
                      <c:pt idx="0">
                        <c:v>1</c:v>
                      </c:pt>
                      <c:pt idx="1">
                        <c:v>1</c:v>
                      </c:pt>
                      <c:pt idx="2">
                        <c:v>1</c:v>
                      </c:pt>
                      <c:pt idx="3">
                        <c:v>0.97</c:v>
                      </c:pt>
                    </c:numCache>
                  </c:numRef>
                </c:val>
                <c:extLst>
                  <c:ext xmlns:c16="http://schemas.microsoft.com/office/drawing/2014/chart" uri="{C3380CC4-5D6E-409C-BE32-E72D297353CC}">
                    <c16:uniqueId val="{00000001-10CB-4782-94E9-55F9D7897BF6}"/>
                  </c:ext>
                </c:extLst>
              </c15:ser>
            </c15:filteredBarSeries>
          </c:ext>
        </c:extLst>
      </c:barChart>
      <c:catAx>
        <c:axId val="102600281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N° Trimestre 2024</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26007135"/>
        <c:crosses val="autoZero"/>
        <c:auto val="1"/>
        <c:lblAlgn val="ctr"/>
        <c:lblOffset val="100"/>
        <c:noMultiLvlLbl val="0"/>
      </c:catAx>
      <c:valAx>
        <c:axId val="1026007135"/>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a:t>
                </a:r>
                <a:r>
                  <a:rPr lang="es-CO" baseline="0"/>
                  <a:t> de cumplimiento</a:t>
                </a:r>
                <a:endParaRPr lang="es-CO"/>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260028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1"/>
              <a:t>Completitud y oportunidad de la información</a:t>
            </a:r>
          </a:p>
          <a:p>
            <a:pPr>
              <a:defRPr/>
            </a:pPr>
            <a:r>
              <a:rPr lang="es-CO" b="1" baseline="0"/>
              <a:t>4to trimestre</a:t>
            </a:r>
            <a:endParaRPr lang="es-CO"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ED1C-4918-9993-C232AB5C1796}"/>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ED1C-4918-9993-C232AB5C1796}"/>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CO"/>
              </a:p>
            </c:tx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'Info diapositivas'!$K$156:$L$156</c:f>
              <c:strCache>
                <c:ptCount val="2"/>
                <c:pt idx="0">
                  <c:v>Meta</c:v>
                </c:pt>
                <c:pt idx="1">
                  <c:v>Logro</c:v>
                </c:pt>
              </c:strCache>
            </c:strRef>
          </c:cat>
          <c:val>
            <c:numRef>
              <c:f>'Info diapositivas'!$K$157:$L$157</c:f>
              <c:numCache>
                <c:formatCode>General</c:formatCode>
                <c:ptCount val="2"/>
                <c:pt idx="0">
                  <c:v>100</c:v>
                </c:pt>
                <c:pt idx="1">
                  <c:v>86</c:v>
                </c:pt>
              </c:numCache>
            </c:numRef>
          </c:val>
          <c:extLst>
            <c:ext xmlns:c16="http://schemas.microsoft.com/office/drawing/2014/chart" uri="{C3380CC4-5D6E-409C-BE32-E72D297353CC}">
              <c16:uniqueId val="{00000004-ED1C-4918-9993-C232AB5C1796}"/>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1"/>
              <a:t>Completitud y oportunidad de la información</a:t>
            </a:r>
          </a:p>
          <a:p>
            <a:pPr>
              <a:defRPr/>
            </a:pPr>
            <a:r>
              <a:rPr lang="es-CO" b="1" baseline="0"/>
              <a:t>3er trimestre</a:t>
            </a:r>
            <a:endParaRPr lang="es-CO"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EF7A-4434-968C-E8F93AA3B771}"/>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EF7A-4434-968C-E8F93AA3B77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CO"/>
              </a:p>
            </c:tx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'Info diapositivas'!$K$152:$L$152</c:f>
              <c:strCache>
                <c:ptCount val="2"/>
                <c:pt idx="0">
                  <c:v>Meta</c:v>
                </c:pt>
                <c:pt idx="1">
                  <c:v>Logro</c:v>
                </c:pt>
              </c:strCache>
            </c:strRef>
          </c:cat>
          <c:val>
            <c:numRef>
              <c:f>'Info diapositivas'!$K$153:$L$153</c:f>
              <c:numCache>
                <c:formatCode>General</c:formatCode>
                <c:ptCount val="2"/>
                <c:pt idx="0">
                  <c:v>50</c:v>
                </c:pt>
                <c:pt idx="1">
                  <c:v>10</c:v>
                </c:pt>
              </c:numCache>
            </c:numRef>
          </c:val>
          <c:extLst>
            <c:ext xmlns:c16="http://schemas.microsoft.com/office/drawing/2014/chart" uri="{C3380CC4-5D6E-409C-BE32-E72D297353CC}">
              <c16:uniqueId val="{00000004-EF7A-4434-968C-E8F93AA3B771}"/>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Diciembre 2024</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809F0D-D878-4850-BDFF-AA5A01F67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Plantilla-informes-v3 (2)</Template>
  <TotalTime>58</TotalTime>
  <Pages>32</Pages>
  <Words>3950</Words>
  <Characters>23597</Characters>
  <Application>Microsoft Office Word</Application>
  <DocSecurity>0</DocSecurity>
  <Lines>196</Lines>
  <Paragraphs>54</Paragraphs>
  <ScaleCrop>false</ScaleCrop>
  <HeadingPairs>
    <vt:vector size="2" baseType="variant">
      <vt:variant>
        <vt:lpstr>Título</vt:lpstr>
      </vt:variant>
      <vt:variant>
        <vt:i4>1</vt:i4>
      </vt:variant>
    </vt:vector>
  </HeadingPairs>
  <TitlesOfParts>
    <vt:vector size="1" baseType="lpstr">
      <vt:lpstr>RESULTADO DE INDICADORES</vt:lpstr>
    </vt:vector>
  </TitlesOfParts>
  <Company>Versión 01</Company>
  <LinksUpToDate>false</LinksUpToDate>
  <CharactersWithSpaces>27493</CharactersWithSpaces>
  <SharedDoc>false</SharedDoc>
  <HLinks>
    <vt:vector size="18" baseType="variant">
      <vt:variant>
        <vt:i4>6619141</vt:i4>
      </vt:variant>
      <vt:variant>
        <vt:i4>6</vt:i4>
      </vt:variant>
      <vt:variant>
        <vt:i4>0</vt:i4>
      </vt:variant>
      <vt:variant>
        <vt:i4>5</vt:i4>
      </vt:variant>
      <vt:variant>
        <vt:lpwstr>mailto:webmaster@funcionpublica.gov.co</vt:lpwstr>
      </vt:variant>
      <vt:variant>
        <vt:lpwstr/>
      </vt:variant>
      <vt:variant>
        <vt:i4>2687027</vt:i4>
      </vt:variant>
      <vt:variant>
        <vt:i4>3</vt:i4>
      </vt:variant>
      <vt:variant>
        <vt:i4>0</vt:i4>
      </vt:variant>
      <vt:variant>
        <vt:i4>5</vt:i4>
      </vt:variant>
      <vt:variant>
        <vt:lpwstr>http://www.dafp.gov.co</vt:lpwstr>
      </vt:variant>
      <vt:variant>
        <vt:lpwstr/>
      </vt:variant>
      <vt:variant>
        <vt:i4>7798810</vt:i4>
      </vt:variant>
      <vt:variant>
        <vt:i4>-1</vt:i4>
      </vt:variant>
      <vt:variant>
        <vt:i4>2052</vt:i4>
      </vt:variant>
      <vt:variant>
        <vt:i4>1</vt:i4>
      </vt:variant>
      <vt:variant>
        <vt:lpwstr>Membrete_header-01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RESULTADO DE INDICADORES</dc:title>
  <dc:subject>Proceso Asociado</dc:subject>
  <dc:creator>Oficina Asesora DE PLANEACIÓN</dc:creator>
  <cp:lastModifiedBy>Juana Marìa Sandoval Zea</cp:lastModifiedBy>
  <cp:revision>11</cp:revision>
  <cp:lastPrinted>2023-05-17T17:01:00Z</cp:lastPrinted>
  <dcterms:created xsi:type="dcterms:W3CDTF">2025-04-04T15:39:00Z</dcterms:created>
  <dcterms:modified xsi:type="dcterms:W3CDTF">2025-06-23T16:04:00Z</dcterms:modified>
</cp:coreProperties>
</file>