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3F54E" w14:textId="77777777" w:rsidR="000C3C44" w:rsidRPr="009C5DDA" w:rsidRDefault="000C3C44" w:rsidP="000C3C44">
      <w:pPr>
        <w:rPr>
          <w:rFonts w:cs="Helvetica"/>
          <w:b/>
          <w:sz w:val="26"/>
          <w:szCs w:val="26"/>
          <w:lang w:val="es-CO"/>
        </w:rPr>
      </w:pPr>
    </w:p>
    <w:p w14:paraId="4C7686C1" w14:textId="77777777" w:rsidR="000C3C44" w:rsidRPr="009C5DDA" w:rsidRDefault="000C3C44" w:rsidP="000C3C44">
      <w:pPr>
        <w:jc w:val="center"/>
        <w:rPr>
          <w:rFonts w:cs="Helvetica"/>
          <w:b/>
          <w:sz w:val="28"/>
          <w:szCs w:val="28"/>
          <w:lang w:val="es-CO"/>
        </w:rPr>
      </w:pPr>
      <w:r w:rsidRPr="009C5DDA">
        <w:rPr>
          <w:rFonts w:cs="Helvetica"/>
          <w:b/>
          <w:sz w:val="28"/>
          <w:szCs w:val="28"/>
          <w:lang w:val="es-CO"/>
        </w:rPr>
        <w:t xml:space="preserve">Instructivo para actualizar </w:t>
      </w:r>
    </w:p>
    <w:p w14:paraId="7A1C76A6" w14:textId="77777777" w:rsidR="000C3C44" w:rsidRPr="009C5DDA" w:rsidRDefault="000C3C44" w:rsidP="000C3C44">
      <w:pPr>
        <w:jc w:val="center"/>
        <w:rPr>
          <w:rFonts w:cs="Helvetica"/>
          <w:b/>
          <w:sz w:val="28"/>
          <w:szCs w:val="28"/>
          <w:lang w:val="es-CO"/>
        </w:rPr>
      </w:pPr>
      <w:r w:rsidRPr="009C5DDA">
        <w:rPr>
          <w:rFonts w:cs="Helvetica"/>
          <w:b/>
          <w:sz w:val="28"/>
          <w:szCs w:val="28"/>
          <w:lang w:val="es-CO"/>
        </w:rPr>
        <w:t xml:space="preserve"> firma en el correo (</w:t>
      </w:r>
      <w:r>
        <w:rPr>
          <w:rFonts w:cs="Helvetica"/>
          <w:b/>
          <w:sz w:val="28"/>
          <w:szCs w:val="28"/>
          <w:lang w:val="es-CO"/>
        </w:rPr>
        <w:t xml:space="preserve">en navegadores web </w:t>
      </w:r>
      <w:r w:rsidRPr="009C5DDA">
        <w:rPr>
          <w:rFonts w:cs="Helvetica"/>
          <w:b/>
          <w:sz w:val="28"/>
          <w:szCs w:val="28"/>
          <w:lang w:val="es-CO"/>
        </w:rPr>
        <w:t>office 365)</w:t>
      </w:r>
    </w:p>
    <w:p w14:paraId="3100A4A8" w14:textId="77777777" w:rsidR="000C3C44" w:rsidRPr="009C5DDA" w:rsidRDefault="000C3C44" w:rsidP="000C3C44">
      <w:pPr>
        <w:jc w:val="center"/>
        <w:rPr>
          <w:rFonts w:cs="Helvetica"/>
          <w:b/>
          <w:sz w:val="28"/>
          <w:szCs w:val="28"/>
          <w:lang w:val="es-CO"/>
        </w:rPr>
      </w:pPr>
    </w:p>
    <w:p w14:paraId="00B99FAB" w14:textId="77777777" w:rsidR="000C3C44" w:rsidRPr="009C5DDA" w:rsidRDefault="000C3C44" w:rsidP="000C3C44">
      <w:pPr>
        <w:jc w:val="center"/>
        <w:rPr>
          <w:rFonts w:cs="Helvetica"/>
          <w:b/>
          <w:sz w:val="28"/>
          <w:szCs w:val="28"/>
          <w:lang w:val="es-CO"/>
        </w:rPr>
      </w:pPr>
    </w:p>
    <w:p w14:paraId="6C2F2668" w14:textId="77777777" w:rsidR="000C3C44" w:rsidRPr="009C5DDA" w:rsidRDefault="000C3C44" w:rsidP="000C3C44">
      <w:pPr>
        <w:jc w:val="both"/>
        <w:rPr>
          <w:rFonts w:cs="Helvetica"/>
          <w:b/>
          <w:szCs w:val="24"/>
          <w:lang w:val="es-CO"/>
        </w:rPr>
      </w:pPr>
      <w:r w:rsidRPr="009C5DDA">
        <w:rPr>
          <w:rFonts w:cs="Helvetica"/>
          <w:b/>
          <w:szCs w:val="24"/>
          <w:lang w:val="es-CO"/>
        </w:rPr>
        <w:t xml:space="preserve">Propósito: </w:t>
      </w:r>
    </w:p>
    <w:p w14:paraId="67E141F7" w14:textId="77777777" w:rsidR="000C3C44" w:rsidRPr="009C5DDA" w:rsidRDefault="000C3C44" w:rsidP="000C3C44">
      <w:pPr>
        <w:jc w:val="both"/>
        <w:rPr>
          <w:rFonts w:cs="Helvetica"/>
          <w:b/>
          <w:szCs w:val="24"/>
          <w:lang w:val="es-CO"/>
        </w:rPr>
      </w:pPr>
    </w:p>
    <w:p w14:paraId="47AC928C" w14:textId="77777777" w:rsidR="000C3C44" w:rsidRPr="009C5DDA" w:rsidRDefault="000C3C44" w:rsidP="000C3C44">
      <w:pPr>
        <w:jc w:val="both"/>
        <w:rPr>
          <w:rFonts w:cs="Helvetica"/>
          <w:szCs w:val="24"/>
          <w:lang w:val="es-CO"/>
        </w:rPr>
      </w:pPr>
      <w:r w:rsidRPr="009C5DDA">
        <w:rPr>
          <w:rFonts w:cs="Helvetica"/>
          <w:szCs w:val="24"/>
          <w:lang w:val="es-CO"/>
        </w:rPr>
        <w:t xml:space="preserve">Brindar apoyo en la actualización de la firma </w:t>
      </w:r>
      <w:r>
        <w:rPr>
          <w:rFonts w:cs="Helvetica"/>
          <w:szCs w:val="24"/>
          <w:lang w:val="es-CO"/>
        </w:rPr>
        <w:t>de</w:t>
      </w:r>
      <w:r w:rsidRPr="009C5DDA">
        <w:rPr>
          <w:rFonts w:cs="Helvetica"/>
          <w:szCs w:val="24"/>
          <w:lang w:val="es-CO"/>
        </w:rPr>
        <w:t xml:space="preserve"> correo </w:t>
      </w:r>
      <w:r>
        <w:rPr>
          <w:rFonts w:cs="Helvetica"/>
          <w:szCs w:val="24"/>
          <w:lang w:val="es-CO"/>
        </w:rPr>
        <w:t>en los navegadores web en</w:t>
      </w:r>
      <w:r w:rsidRPr="009C5DDA">
        <w:rPr>
          <w:rFonts w:cs="Helvetica"/>
          <w:szCs w:val="24"/>
          <w:lang w:val="es-CO"/>
        </w:rPr>
        <w:t xml:space="preserve"> office 365, teniendo en cuenta el cambio de imagen institucional según lineamientos emitidos por presidencia</w:t>
      </w:r>
    </w:p>
    <w:p w14:paraId="427EDB54" w14:textId="77777777" w:rsidR="000C3C44" w:rsidRPr="009C5DDA" w:rsidRDefault="000C3C44" w:rsidP="000C3C44">
      <w:pPr>
        <w:jc w:val="both"/>
        <w:rPr>
          <w:rFonts w:cs="Helvetica"/>
          <w:b/>
          <w:szCs w:val="24"/>
          <w:lang w:val="es-CO"/>
        </w:rPr>
      </w:pPr>
    </w:p>
    <w:p w14:paraId="17B0F086" w14:textId="77777777" w:rsidR="000C3C44" w:rsidRPr="009C5DDA" w:rsidRDefault="000C3C44" w:rsidP="000C3C44">
      <w:pPr>
        <w:jc w:val="both"/>
        <w:rPr>
          <w:rFonts w:cs="Helvetica"/>
          <w:b/>
          <w:szCs w:val="24"/>
          <w:lang w:val="es-CO"/>
        </w:rPr>
      </w:pPr>
      <w:r w:rsidRPr="009C5DDA">
        <w:rPr>
          <w:rFonts w:cs="Helvetica"/>
          <w:b/>
          <w:szCs w:val="24"/>
          <w:lang w:val="es-CO"/>
        </w:rPr>
        <w:t xml:space="preserve">Alcance </w:t>
      </w:r>
    </w:p>
    <w:p w14:paraId="7A07F155" w14:textId="77777777" w:rsidR="000C3C44" w:rsidRPr="009C5DDA" w:rsidRDefault="000C3C44" w:rsidP="000C3C44">
      <w:pPr>
        <w:jc w:val="both"/>
        <w:rPr>
          <w:rFonts w:cs="Helvetica"/>
          <w:b/>
          <w:szCs w:val="24"/>
          <w:lang w:val="es-CO"/>
        </w:rPr>
      </w:pPr>
    </w:p>
    <w:p w14:paraId="1DC253F9" w14:textId="77777777" w:rsidR="000C3C44" w:rsidRPr="002A094A" w:rsidRDefault="000C3C44" w:rsidP="000C3C44">
      <w:pPr>
        <w:jc w:val="both"/>
        <w:rPr>
          <w:rFonts w:cs="Helvetica"/>
          <w:szCs w:val="24"/>
          <w:lang w:val="es-CO"/>
        </w:rPr>
      </w:pPr>
      <w:r w:rsidRPr="002A094A">
        <w:rPr>
          <w:rFonts w:cs="Helvetica"/>
          <w:szCs w:val="24"/>
          <w:lang w:val="es-CO"/>
        </w:rPr>
        <w:t xml:space="preserve">Inicia con el </w:t>
      </w:r>
      <w:r>
        <w:rPr>
          <w:rFonts w:cs="Helvetica"/>
          <w:szCs w:val="24"/>
          <w:lang w:val="es-CO"/>
        </w:rPr>
        <w:t xml:space="preserve">acceso </w:t>
      </w:r>
      <w:r w:rsidRPr="002A094A">
        <w:rPr>
          <w:rFonts w:cs="Helvetica"/>
          <w:szCs w:val="24"/>
          <w:lang w:val="es-CO"/>
        </w:rPr>
        <w:t xml:space="preserve">a la cuenta web de email en office 365, posteriormente se detalla el paso a paso para </w:t>
      </w:r>
      <w:r>
        <w:rPr>
          <w:rFonts w:cs="Helvetica"/>
          <w:szCs w:val="24"/>
          <w:lang w:val="es-CO"/>
        </w:rPr>
        <w:t xml:space="preserve">el cambio de firma y finalmente, </w:t>
      </w:r>
      <w:r w:rsidRPr="002A094A">
        <w:rPr>
          <w:rFonts w:cs="Helvetica"/>
          <w:szCs w:val="24"/>
          <w:lang w:val="es-CO"/>
        </w:rPr>
        <w:t xml:space="preserve">finaliza con la configuración automática </w:t>
      </w:r>
      <w:r>
        <w:rPr>
          <w:rFonts w:cs="Helvetica"/>
          <w:szCs w:val="24"/>
          <w:lang w:val="es-CO"/>
        </w:rPr>
        <w:t>de la firma en el correo electrónico.</w:t>
      </w:r>
    </w:p>
    <w:p w14:paraId="431C484E" w14:textId="77777777" w:rsidR="000C3C44" w:rsidRPr="009C5DDA" w:rsidRDefault="000C3C44" w:rsidP="000C3C44">
      <w:pPr>
        <w:jc w:val="both"/>
        <w:rPr>
          <w:rFonts w:cs="Helvetica"/>
          <w:b/>
          <w:szCs w:val="24"/>
          <w:lang w:val="es-CO"/>
        </w:rPr>
      </w:pPr>
    </w:p>
    <w:p w14:paraId="2F0EB1CD" w14:textId="77777777" w:rsidR="000C3C44" w:rsidRPr="009C5DDA" w:rsidRDefault="000C3C44" w:rsidP="000C3C44">
      <w:pPr>
        <w:jc w:val="both"/>
        <w:rPr>
          <w:rFonts w:cs="Helvetica"/>
          <w:b/>
          <w:szCs w:val="24"/>
          <w:lang w:val="es-CO"/>
        </w:rPr>
      </w:pPr>
      <w:r w:rsidRPr="009C5DDA">
        <w:rPr>
          <w:rFonts w:cs="Helvetica"/>
          <w:b/>
          <w:szCs w:val="24"/>
          <w:lang w:val="es-CO"/>
        </w:rPr>
        <w:t xml:space="preserve">Paso a paso: </w:t>
      </w:r>
    </w:p>
    <w:p w14:paraId="61C7DAAA" w14:textId="77777777" w:rsidR="000C3C44" w:rsidRPr="009C5DDA" w:rsidRDefault="000C3C44" w:rsidP="000C3C44">
      <w:pPr>
        <w:rPr>
          <w:rFonts w:cs="Helvetica"/>
          <w:lang w:val="es-CO"/>
        </w:rPr>
      </w:pPr>
    </w:p>
    <w:p w14:paraId="4B1C99C1" w14:textId="77777777" w:rsidR="000C3C44" w:rsidRPr="009C5DDA" w:rsidRDefault="000C3C44" w:rsidP="000C3C44">
      <w:pPr>
        <w:pStyle w:val="Prrafodelista"/>
        <w:numPr>
          <w:ilvl w:val="0"/>
          <w:numId w:val="1"/>
        </w:numPr>
        <w:jc w:val="both"/>
        <w:rPr>
          <w:rStyle w:val="Hipervnculo"/>
          <w:rFonts w:cs="Helvetica"/>
          <w:lang w:val="es-CO"/>
        </w:rPr>
      </w:pPr>
      <w:r w:rsidRPr="009C5DDA">
        <w:rPr>
          <w:rFonts w:cs="Helvetica"/>
          <w:lang w:val="es-CO"/>
        </w:rPr>
        <w:t xml:space="preserve">Ingrese mediante un buscador web a </w:t>
      </w:r>
      <w:hyperlink r:id="rId7" w:history="1">
        <w:r w:rsidRPr="009C5DDA">
          <w:rPr>
            <w:rStyle w:val="Hipervnculo"/>
            <w:rFonts w:cs="Helvetica"/>
            <w:lang w:val="es-CO"/>
          </w:rPr>
          <w:t>www.mail.office365.com</w:t>
        </w:r>
      </w:hyperlink>
    </w:p>
    <w:p w14:paraId="23434D78" w14:textId="77777777" w:rsidR="000C3C44" w:rsidRPr="009C5DDA" w:rsidRDefault="000C3C44" w:rsidP="000C3C44">
      <w:pPr>
        <w:pStyle w:val="Prrafodelista"/>
        <w:ind w:left="402"/>
        <w:jc w:val="both"/>
        <w:rPr>
          <w:rFonts w:cs="Helvetica"/>
          <w:lang w:val="es-CO"/>
        </w:rPr>
      </w:pPr>
    </w:p>
    <w:p w14:paraId="67FFAB97" w14:textId="77777777" w:rsidR="000C3C44" w:rsidRPr="009C5DDA" w:rsidRDefault="000C3C44" w:rsidP="000C3C44">
      <w:pPr>
        <w:pStyle w:val="Prrafodelista"/>
        <w:numPr>
          <w:ilvl w:val="0"/>
          <w:numId w:val="2"/>
        </w:numPr>
        <w:jc w:val="both"/>
        <w:rPr>
          <w:rFonts w:cs="Helvetica"/>
          <w:lang w:val="es-CO"/>
        </w:rPr>
      </w:pPr>
      <w:r w:rsidRPr="009C5DDA">
        <w:rPr>
          <w:rFonts w:cs="Helvetica"/>
          <w:lang w:val="es-CO"/>
        </w:rPr>
        <w:t>Ingrese usuario asignado por la entidad.</w:t>
      </w:r>
    </w:p>
    <w:p w14:paraId="5666A622" w14:textId="77777777" w:rsidR="000C3C44" w:rsidRPr="009C5DDA" w:rsidRDefault="000C3C44" w:rsidP="000C3C44">
      <w:pPr>
        <w:pStyle w:val="Prrafodelista"/>
        <w:numPr>
          <w:ilvl w:val="0"/>
          <w:numId w:val="2"/>
        </w:numPr>
        <w:jc w:val="both"/>
        <w:rPr>
          <w:rFonts w:cs="Helvetica"/>
          <w:lang w:val="es-CO"/>
        </w:rPr>
      </w:pPr>
      <w:r w:rsidRPr="009C5DDA">
        <w:rPr>
          <w:rFonts w:cs="Helvetica"/>
          <w:lang w:val="es-CO"/>
        </w:rPr>
        <w:t>Seleccione la opción de Cuenta Profesional o Educativa.</w:t>
      </w:r>
    </w:p>
    <w:p w14:paraId="3B003DDE" w14:textId="77777777" w:rsidR="000C3C44" w:rsidRPr="009C5DDA" w:rsidRDefault="000C3C44" w:rsidP="000C3C44">
      <w:pPr>
        <w:pStyle w:val="Prrafodelista"/>
        <w:numPr>
          <w:ilvl w:val="0"/>
          <w:numId w:val="2"/>
        </w:numPr>
        <w:jc w:val="both"/>
        <w:rPr>
          <w:rFonts w:cs="Helvetica"/>
          <w:lang w:val="es-CO"/>
        </w:rPr>
      </w:pPr>
      <w:r w:rsidRPr="009C5DDA">
        <w:rPr>
          <w:rFonts w:cs="Helvetica"/>
          <w:lang w:val="es-CO"/>
        </w:rPr>
        <w:t>Ingrese la contraseña.</w:t>
      </w:r>
    </w:p>
    <w:p w14:paraId="13524D7C" w14:textId="77777777" w:rsidR="000C3C44" w:rsidRPr="009C5DDA" w:rsidRDefault="000C3C44" w:rsidP="000C3C44">
      <w:pPr>
        <w:pStyle w:val="Prrafodelista"/>
        <w:ind w:left="1122"/>
        <w:jc w:val="both"/>
        <w:rPr>
          <w:rFonts w:cs="Helvetica"/>
          <w:lang w:val="es-CO"/>
        </w:rPr>
      </w:pPr>
    </w:p>
    <w:p w14:paraId="57734DBC" w14:textId="77777777" w:rsidR="000C3C44" w:rsidRPr="009C5DDA" w:rsidRDefault="000C3C44" w:rsidP="000C3C44">
      <w:pPr>
        <w:ind w:left="413" w:firstLine="709"/>
        <w:jc w:val="both"/>
        <w:rPr>
          <w:rFonts w:cs="Helvetica"/>
          <w:lang w:val="es-CO"/>
        </w:rPr>
      </w:pPr>
      <w:r w:rsidRPr="009C5DDA">
        <w:rPr>
          <w:rFonts w:cs="Helvetica"/>
          <w:lang w:val="es-CO"/>
        </w:rPr>
        <w:t>Ver imágenes.</w:t>
      </w:r>
    </w:p>
    <w:p w14:paraId="7D7A0E45" w14:textId="77777777" w:rsidR="000C3C44" w:rsidRPr="009C5DDA" w:rsidRDefault="000C3C44" w:rsidP="000C3C44">
      <w:pPr>
        <w:jc w:val="center"/>
        <w:rPr>
          <w:rFonts w:cs="Helvetica"/>
          <w:lang w:val="es-CO"/>
        </w:rPr>
      </w:pPr>
      <w:r w:rsidRPr="009C5DDA">
        <w:rPr>
          <w:rFonts w:cs="Helvetica"/>
          <w:noProof/>
          <w:lang w:val="es-CO" w:eastAsia="es-CO"/>
        </w:rPr>
        <w:drawing>
          <wp:inline distT="0" distB="0" distL="0" distR="0" wp14:anchorId="4AB31ABF" wp14:editId="5415FA5C">
            <wp:extent cx="2142168" cy="2278652"/>
            <wp:effectExtent l="38100" t="38100" r="86995" b="1028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75462" cy="2314067"/>
                    </a:xfrm>
                    <a:prstGeom prst="rect">
                      <a:avLst/>
                    </a:prstGeom>
                    <a:effectLst>
                      <a:outerShdw blurRad="50800" dist="38100" dir="2700000" algn="tl" rotWithShape="0">
                        <a:prstClr val="black">
                          <a:alpha val="40000"/>
                        </a:prstClr>
                      </a:outerShdw>
                    </a:effectLst>
                  </pic:spPr>
                </pic:pic>
              </a:graphicData>
            </a:graphic>
          </wp:inline>
        </w:drawing>
      </w:r>
      <w:r>
        <w:rPr>
          <w:rFonts w:cs="Helvetica"/>
          <w:lang w:val="es-CO"/>
        </w:rPr>
        <w:t xml:space="preserve">  </w:t>
      </w:r>
      <w:r>
        <w:rPr>
          <w:rFonts w:cs="Helvetica"/>
          <w:noProof/>
          <w:lang w:val="es-CO" w:eastAsia="es-CO"/>
        </w:rPr>
        <w:drawing>
          <wp:inline distT="0" distB="0" distL="0" distR="0" wp14:anchorId="6A32879E" wp14:editId="2F899D54">
            <wp:extent cx="2010943" cy="2266721"/>
            <wp:effectExtent l="38100" t="38100" r="104140" b="958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jpg"/>
                    <pic:cNvPicPr/>
                  </pic:nvPicPr>
                  <pic:blipFill>
                    <a:blip r:embed="rId9">
                      <a:extLst>
                        <a:ext uri="{28A0092B-C50C-407E-A947-70E740481C1C}">
                          <a14:useLocalDpi xmlns:a14="http://schemas.microsoft.com/office/drawing/2010/main" val="0"/>
                        </a:ext>
                      </a:extLst>
                    </a:blip>
                    <a:stretch>
                      <a:fillRect/>
                    </a:stretch>
                  </pic:blipFill>
                  <pic:spPr>
                    <a:xfrm>
                      <a:off x="0" y="0"/>
                      <a:ext cx="2025076" cy="2282651"/>
                    </a:xfrm>
                    <a:prstGeom prst="rect">
                      <a:avLst/>
                    </a:prstGeom>
                    <a:effectLst>
                      <a:outerShdw blurRad="50800" dist="38100" dir="2700000" algn="tl" rotWithShape="0">
                        <a:prstClr val="black">
                          <a:alpha val="40000"/>
                        </a:prstClr>
                      </a:outerShdw>
                    </a:effectLst>
                  </pic:spPr>
                </pic:pic>
              </a:graphicData>
            </a:graphic>
          </wp:inline>
        </w:drawing>
      </w:r>
    </w:p>
    <w:p w14:paraId="4E825943" w14:textId="77777777" w:rsidR="000C3C44" w:rsidRPr="009C5DDA" w:rsidRDefault="000C3C44" w:rsidP="000C3C44">
      <w:pPr>
        <w:jc w:val="center"/>
        <w:rPr>
          <w:rFonts w:cs="Helvetica"/>
          <w:lang w:val="es-CO"/>
        </w:rPr>
      </w:pPr>
    </w:p>
    <w:p w14:paraId="79A74444" w14:textId="77777777" w:rsidR="000C3C44" w:rsidRPr="009C5DDA" w:rsidRDefault="000C3C44" w:rsidP="000C3C44">
      <w:pPr>
        <w:jc w:val="center"/>
        <w:rPr>
          <w:rFonts w:cs="Helvetica"/>
          <w:lang w:val="es-CO"/>
        </w:rPr>
      </w:pPr>
    </w:p>
    <w:p w14:paraId="20F2D83F" w14:textId="77777777" w:rsidR="000C3C44" w:rsidRPr="009C5DDA" w:rsidRDefault="000C3C44" w:rsidP="00656F72">
      <w:pPr>
        <w:jc w:val="right"/>
        <w:rPr>
          <w:rFonts w:cs="Helvetica"/>
          <w:lang w:val="es-CO"/>
        </w:rPr>
      </w:pPr>
    </w:p>
    <w:p w14:paraId="1F5E9FF6" w14:textId="77777777" w:rsidR="000C3C44" w:rsidRPr="009C5DDA" w:rsidRDefault="000C3C44" w:rsidP="000C3C44">
      <w:pPr>
        <w:jc w:val="center"/>
        <w:rPr>
          <w:rFonts w:cs="Helvetica"/>
          <w:noProof/>
          <w:lang w:val="es-CO" w:eastAsia="es-CO"/>
        </w:rPr>
      </w:pPr>
      <w:r w:rsidRPr="009C5DDA">
        <w:rPr>
          <w:rFonts w:cs="Helvetica"/>
          <w:noProof/>
          <w:lang w:val="es-CO" w:eastAsia="es-CO"/>
        </w:rPr>
        <w:lastRenderedPageBreak/>
        <w:drawing>
          <wp:inline distT="0" distB="0" distL="0" distR="0" wp14:anchorId="4D656CB1" wp14:editId="47079F96">
            <wp:extent cx="2400300" cy="1724701"/>
            <wp:effectExtent l="38100" t="38100" r="95250" b="1041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56306" cy="1764943"/>
                    </a:xfrm>
                    <a:prstGeom prst="rect">
                      <a:avLst/>
                    </a:prstGeom>
                    <a:effectLst>
                      <a:outerShdw blurRad="50800" dist="38100" dir="2700000" algn="tl" rotWithShape="0">
                        <a:prstClr val="black">
                          <a:alpha val="40000"/>
                        </a:prstClr>
                      </a:outerShdw>
                    </a:effectLst>
                  </pic:spPr>
                </pic:pic>
              </a:graphicData>
            </a:graphic>
          </wp:inline>
        </w:drawing>
      </w:r>
      <w:r w:rsidRPr="009C5DDA">
        <w:rPr>
          <w:rFonts w:cs="Helvetica"/>
          <w:noProof/>
          <w:lang w:val="es-CO" w:eastAsia="es-CO"/>
        </w:rPr>
        <w:t xml:space="preserve"> </w:t>
      </w:r>
      <w:r w:rsidRPr="009C5DDA">
        <w:rPr>
          <w:rFonts w:cs="Helvetica"/>
          <w:noProof/>
          <w:lang w:val="es-CO" w:eastAsia="es-CO"/>
        </w:rPr>
        <w:drawing>
          <wp:inline distT="0" distB="0" distL="0" distR="0" wp14:anchorId="0A821CCE" wp14:editId="3C97C01C">
            <wp:extent cx="2842788" cy="1610705"/>
            <wp:effectExtent l="38100" t="38100" r="91440" b="1041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81429" cy="1632599"/>
                    </a:xfrm>
                    <a:prstGeom prst="rect">
                      <a:avLst/>
                    </a:prstGeom>
                    <a:effectLst>
                      <a:outerShdw blurRad="50800" dist="38100" dir="2700000" algn="tl" rotWithShape="0">
                        <a:prstClr val="black">
                          <a:alpha val="40000"/>
                        </a:prstClr>
                      </a:outerShdw>
                    </a:effectLst>
                  </pic:spPr>
                </pic:pic>
              </a:graphicData>
            </a:graphic>
          </wp:inline>
        </w:drawing>
      </w:r>
    </w:p>
    <w:p w14:paraId="0C2B6741" w14:textId="77777777" w:rsidR="000C3C44" w:rsidRPr="009C5DDA" w:rsidRDefault="000C3C44" w:rsidP="000C3C44">
      <w:pPr>
        <w:jc w:val="both"/>
        <w:rPr>
          <w:rFonts w:cs="Helvetica"/>
          <w:lang w:val="es-CO"/>
        </w:rPr>
      </w:pPr>
    </w:p>
    <w:p w14:paraId="7824D5A4" w14:textId="77777777" w:rsidR="000C3C44" w:rsidRPr="009C5DDA" w:rsidRDefault="000C3C44" w:rsidP="000C3C44">
      <w:pPr>
        <w:pStyle w:val="Prrafodelista"/>
        <w:numPr>
          <w:ilvl w:val="0"/>
          <w:numId w:val="1"/>
        </w:numPr>
        <w:jc w:val="both"/>
        <w:rPr>
          <w:rFonts w:cs="Helvetica"/>
          <w:lang w:val="es-CO"/>
        </w:rPr>
      </w:pPr>
      <w:r w:rsidRPr="009C5DDA">
        <w:rPr>
          <w:rFonts w:cs="Helvetica"/>
          <w:lang w:val="es-CO"/>
        </w:rPr>
        <w:t xml:space="preserve">Una vez dentro del módulo web del correo de office 365 </w:t>
      </w:r>
      <w:proofErr w:type="spellStart"/>
      <w:r w:rsidRPr="009C5DDA">
        <w:rPr>
          <w:rFonts w:cs="Helvetica"/>
          <w:lang w:val="es-CO"/>
        </w:rPr>
        <w:t>ubíque</w:t>
      </w:r>
      <w:proofErr w:type="spellEnd"/>
      <w:r w:rsidRPr="009C5DDA">
        <w:rPr>
          <w:rFonts w:cs="Helvetica"/>
          <w:lang w:val="es-CO"/>
        </w:rPr>
        <w:t xml:space="preserve"> la opción de configuración, ver imagen.</w:t>
      </w:r>
    </w:p>
    <w:p w14:paraId="3824FB26" w14:textId="77777777" w:rsidR="000C3C44" w:rsidRPr="009C5DDA" w:rsidRDefault="000C3C44" w:rsidP="000C3C44">
      <w:pPr>
        <w:pStyle w:val="Prrafodelista"/>
        <w:ind w:left="402"/>
        <w:jc w:val="both"/>
        <w:rPr>
          <w:rFonts w:cs="Helvetica"/>
          <w:lang w:val="es-CO"/>
        </w:rPr>
      </w:pPr>
    </w:p>
    <w:p w14:paraId="7DC3C355" w14:textId="77777777" w:rsidR="000C3C44" w:rsidRPr="009C5DDA" w:rsidRDefault="000C3C44" w:rsidP="000C3C44">
      <w:pPr>
        <w:jc w:val="center"/>
        <w:rPr>
          <w:rFonts w:cs="Helvetica"/>
          <w:lang w:val="es-CO"/>
        </w:rPr>
      </w:pPr>
      <w:r>
        <w:rPr>
          <w:rFonts w:cs="Helvetica"/>
          <w:noProof/>
          <w:lang w:val="es-CO" w:eastAsia="es-CO"/>
        </w:rPr>
        <w:drawing>
          <wp:inline distT="0" distB="0" distL="0" distR="0" wp14:anchorId="24B1D1A2" wp14:editId="54C3F710">
            <wp:extent cx="5613400" cy="1134745"/>
            <wp:effectExtent l="38100" t="38100" r="101600" b="1035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13400" cy="1134745"/>
                    </a:xfrm>
                    <a:prstGeom prst="rect">
                      <a:avLst/>
                    </a:prstGeom>
                    <a:effectLst>
                      <a:outerShdw blurRad="50800" dist="38100" dir="2700000" algn="tl" rotWithShape="0">
                        <a:prstClr val="black">
                          <a:alpha val="40000"/>
                        </a:prstClr>
                      </a:outerShdw>
                    </a:effectLst>
                  </pic:spPr>
                </pic:pic>
              </a:graphicData>
            </a:graphic>
          </wp:inline>
        </w:drawing>
      </w:r>
    </w:p>
    <w:p w14:paraId="5A298E9C" w14:textId="77777777" w:rsidR="000C3C44" w:rsidRDefault="000C3C44" w:rsidP="000C3C44">
      <w:pPr>
        <w:jc w:val="both"/>
        <w:rPr>
          <w:rFonts w:cs="Helvetica"/>
          <w:lang w:val="es-CO"/>
        </w:rPr>
      </w:pPr>
    </w:p>
    <w:p w14:paraId="0750E4E5" w14:textId="77777777" w:rsidR="000C3C44" w:rsidRDefault="000C3C44" w:rsidP="000C3C44">
      <w:pPr>
        <w:jc w:val="both"/>
        <w:rPr>
          <w:rFonts w:cs="Helvetica"/>
          <w:lang w:val="es-CO"/>
        </w:rPr>
      </w:pPr>
    </w:p>
    <w:p w14:paraId="4569E016" w14:textId="77777777" w:rsidR="000C3C44" w:rsidRDefault="000C3C44" w:rsidP="000C3C44">
      <w:pPr>
        <w:jc w:val="both"/>
        <w:rPr>
          <w:rFonts w:cs="Helvetica"/>
          <w:lang w:val="es-CO"/>
        </w:rPr>
      </w:pPr>
    </w:p>
    <w:p w14:paraId="09C67CFE" w14:textId="77777777" w:rsidR="000C3C44" w:rsidRDefault="000C3C44" w:rsidP="000C3C44">
      <w:pPr>
        <w:jc w:val="both"/>
        <w:rPr>
          <w:rFonts w:cs="Helvetica"/>
          <w:lang w:val="es-CO"/>
        </w:rPr>
      </w:pPr>
    </w:p>
    <w:p w14:paraId="1EB5DD50" w14:textId="77777777" w:rsidR="000C3C44" w:rsidRDefault="000C3C44" w:rsidP="000C3C44">
      <w:pPr>
        <w:jc w:val="both"/>
        <w:rPr>
          <w:rFonts w:cs="Helvetica"/>
          <w:lang w:val="es-CO"/>
        </w:rPr>
      </w:pPr>
    </w:p>
    <w:p w14:paraId="41F81304" w14:textId="77777777" w:rsidR="000C3C44" w:rsidRPr="009C5DDA" w:rsidRDefault="000C3C44" w:rsidP="000C3C44">
      <w:pPr>
        <w:jc w:val="both"/>
        <w:rPr>
          <w:rFonts w:cs="Helvetica"/>
          <w:lang w:val="es-CO"/>
        </w:rPr>
      </w:pPr>
    </w:p>
    <w:p w14:paraId="64FE48D5" w14:textId="77777777" w:rsidR="000C3C44" w:rsidRPr="00591899" w:rsidRDefault="000C3C44" w:rsidP="000C3C44">
      <w:pPr>
        <w:pStyle w:val="Prrafodelista"/>
        <w:numPr>
          <w:ilvl w:val="0"/>
          <w:numId w:val="1"/>
        </w:numPr>
        <w:jc w:val="both"/>
        <w:rPr>
          <w:rFonts w:cs="Helvetica"/>
          <w:lang w:val="es-CO"/>
        </w:rPr>
      </w:pPr>
      <w:r w:rsidRPr="009C5DDA">
        <w:rPr>
          <w:rFonts w:cs="Helvetica"/>
          <w:lang w:val="es-CO"/>
        </w:rPr>
        <w:t xml:space="preserve">Le saldrá un cuadro desplegable, de clic en la opción de </w:t>
      </w:r>
      <w:r w:rsidRPr="009C5DDA">
        <w:rPr>
          <w:rFonts w:cs="Helvetica"/>
          <w:b/>
          <w:lang w:val="es-CO"/>
        </w:rPr>
        <w:t>Ver toda la configuración del Outlook</w:t>
      </w:r>
      <w:r w:rsidRPr="009C5DDA">
        <w:rPr>
          <w:rFonts w:cs="Helvetica"/>
          <w:lang w:val="es-CO"/>
        </w:rPr>
        <w:t>, ver imagen.</w:t>
      </w:r>
    </w:p>
    <w:p w14:paraId="0A3CFF0E" w14:textId="77777777" w:rsidR="000C3C44" w:rsidRPr="009C5DDA" w:rsidRDefault="000C3C44" w:rsidP="000C3C44">
      <w:pPr>
        <w:pStyle w:val="Prrafodelista"/>
        <w:ind w:left="402"/>
        <w:jc w:val="both"/>
        <w:rPr>
          <w:rFonts w:cs="Helvetica"/>
          <w:lang w:val="es-CO"/>
        </w:rPr>
      </w:pPr>
    </w:p>
    <w:p w14:paraId="6111703C" w14:textId="77777777" w:rsidR="000C3C44" w:rsidRPr="009C5DDA" w:rsidRDefault="000C3C44" w:rsidP="000C3C44">
      <w:pPr>
        <w:jc w:val="center"/>
        <w:rPr>
          <w:rFonts w:cs="Helvetica"/>
          <w:b/>
          <w:lang w:val="es-CO"/>
        </w:rPr>
      </w:pPr>
      <w:r>
        <w:rPr>
          <w:rFonts w:cs="Helvetica"/>
          <w:b/>
          <w:noProof/>
          <w:lang w:val="es-CO" w:eastAsia="es-CO"/>
        </w:rPr>
        <w:drawing>
          <wp:inline distT="0" distB="0" distL="0" distR="0" wp14:anchorId="7CE9F807" wp14:editId="36DD0EDE">
            <wp:extent cx="2209800" cy="1276350"/>
            <wp:effectExtent l="38100" t="38100" r="95250" b="952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jpg"/>
                    <pic:cNvPicPr/>
                  </pic:nvPicPr>
                  <pic:blipFill>
                    <a:blip r:embed="rId13">
                      <a:extLst>
                        <a:ext uri="{28A0092B-C50C-407E-A947-70E740481C1C}">
                          <a14:useLocalDpi xmlns:a14="http://schemas.microsoft.com/office/drawing/2010/main" val="0"/>
                        </a:ext>
                      </a:extLst>
                    </a:blip>
                    <a:stretch>
                      <a:fillRect/>
                    </a:stretch>
                  </pic:blipFill>
                  <pic:spPr>
                    <a:xfrm>
                      <a:off x="0" y="0"/>
                      <a:ext cx="2209800" cy="1276350"/>
                    </a:xfrm>
                    <a:prstGeom prst="rect">
                      <a:avLst/>
                    </a:prstGeom>
                    <a:effectLst>
                      <a:outerShdw blurRad="50800" dist="38100" dir="2700000" algn="tl" rotWithShape="0">
                        <a:prstClr val="black">
                          <a:alpha val="40000"/>
                        </a:prstClr>
                      </a:outerShdw>
                    </a:effectLst>
                  </pic:spPr>
                </pic:pic>
              </a:graphicData>
            </a:graphic>
          </wp:inline>
        </w:drawing>
      </w:r>
    </w:p>
    <w:p w14:paraId="750B97D1" w14:textId="77777777" w:rsidR="000C3C44" w:rsidRPr="009C5DDA" w:rsidRDefault="000C3C44" w:rsidP="000C3C44">
      <w:pPr>
        <w:jc w:val="center"/>
        <w:rPr>
          <w:rFonts w:cs="Helvetica"/>
          <w:lang w:val="es-CO"/>
        </w:rPr>
      </w:pPr>
    </w:p>
    <w:p w14:paraId="58CC2DF3" w14:textId="77777777" w:rsidR="000C3C44" w:rsidRPr="009C5DDA" w:rsidRDefault="000C3C44" w:rsidP="000C3C44">
      <w:pPr>
        <w:pStyle w:val="Prrafodelista"/>
        <w:numPr>
          <w:ilvl w:val="0"/>
          <w:numId w:val="1"/>
        </w:numPr>
        <w:rPr>
          <w:rFonts w:cs="Helvetica"/>
          <w:lang w:val="es-CO"/>
        </w:rPr>
      </w:pPr>
      <w:r w:rsidRPr="009C5DDA">
        <w:rPr>
          <w:rFonts w:cs="Helvetica"/>
          <w:lang w:val="es-CO"/>
        </w:rPr>
        <w:t>Ingrese a la opción de redactar y responder</w:t>
      </w:r>
    </w:p>
    <w:p w14:paraId="2C0BBB64" w14:textId="77777777" w:rsidR="000C3C44" w:rsidRPr="009C5DDA" w:rsidRDefault="000C3C44" w:rsidP="000C3C44">
      <w:pPr>
        <w:pStyle w:val="Prrafodelista"/>
        <w:numPr>
          <w:ilvl w:val="0"/>
          <w:numId w:val="1"/>
        </w:numPr>
        <w:rPr>
          <w:rFonts w:cs="Helvetica"/>
          <w:lang w:val="es-CO"/>
        </w:rPr>
      </w:pPr>
      <w:r w:rsidRPr="009C5DDA">
        <w:rPr>
          <w:rFonts w:cs="Helvetica"/>
          <w:lang w:val="es-CO"/>
        </w:rPr>
        <w:t>De clic en nueva firma e indique un nombre a la misma.</w:t>
      </w:r>
    </w:p>
    <w:p w14:paraId="5920A552" w14:textId="77777777" w:rsidR="000C3C44" w:rsidRPr="009C5DDA" w:rsidRDefault="000C3C44" w:rsidP="000C3C44">
      <w:pPr>
        <w:pStyle w:val="Prrafodelista"/>
        <w:ind w:left="402"/>
        <w:rPr>
          <w:rFonts w:cs="Helvetica"/>
          <w:lang w:val="es-CO"/>
        </w:rPr>
      </w:pPr>
    </w:p>
    <w:p w14:paraId="54732B41" w14:textId="77777777" w:rsidR="000C3C44" w:rsidRPr="009C5DDA" w:rsidRDefault="000C3C44" w:rsidP="000C3C44">
      <w:pPr>
        <w:jc w:val="center"/>
        <w:rPr>
          <w:rFonts w:cs="Helvetica"/>
          <w:lang w:val="es-CO"/>
        </w:rPr>
      </w:pPr>
      <w:r>
        <w:rPr>
          <w:rFonts w:cs="Helvetica"/>
          <w:noProof/>
          <w:lang w:val="es-CO" w:eastAsia="es-CO"/>
        </w:rPr>
        <w:lastRenderedPageBreak/>
        <w:drawing>
          <wp:inline distT="0" distB="0" distL="0" distR="0" wp14:anchorId="59902AE5" wp14:editId="0ACA81A4">
            <wp:extent cx="3837502" cy="2315959"/>
            <wp:effectExtent l="38100" t="38100" r="86995" b="1035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56468" cy="2327405"/>
                    </a:xfrm>
                    <a:prstGeom prst="rect">
                      <a:avLst/>
                    </a:prstGeom>
                    <a:effectLst>
                      <a:outerShdw blurRad="50800" dist="38100" dir="2700000" algn="tl" rotWithShape="0">
                        <a:prstClr val="black">
                          <a:alpha val="40000"/>
                        </a:prstClr>
                      </a:outerShdw>
                    </a:effectLst>
                  </pic:spPr>
                </pic:pic>
              </a:graphicData>
            </a:graphic>
          </wp:inline>
        </w:drawing>
      </w:r>
    </w:p>
    <w:p w14:paraId="614F4F1A" w14:textId="77777777" w:rsidR="000C3C44" w:rsidRPr="009C5DDA" w:rsidRDefault="000C3C44" w:rsidP="000C3C44">
      <w:pPr>
        <w:jc w:val="both"/>
        <w:rPr>
          <w:rFonts w:cs="Helvetica"/>
          <w:lang w:val="es-CO"/>
        </w:rPr>
      </w:pPr>
    </w:p>
    <w:p w14:paraId="3A9A8744" w14:textId="77777777" w:rsidR="000C3C44" w:rsidRPr="009C5DDA" w:rsidRDefault="000C3C44" w:rsidP="000C3C44">
      <w:pPr>
        <w:pStyle w:val="Prrafodelista"/>
        <w:numPr>
          <w:ilvl w:val="0"/>
          <w:numId w:val="1"/>
        </w:numPr>
        <w:jc w:val="both"/>
        <w:rPr>
          <w:rFonts w:cs="Helvetica"/>
          <w:lang w:val="es-CO"/>
        </w:rPr>
      </w:pPr>
      <w:r w:rsidRPr="009C5DDA">
        <w:rPr>
          <w:rFonts w:cs="Helvetica"/>
          <w:lang w:val="es-CO"/>
        </w:rPr>
        <w:t>En el formato que aparece a continuación, modifique la información con sus datos, correo electrónico, número de teléfono y extensión de su área, conservando los tamaños, colores y tipos de letra indicados. Los logos y símbolos no deben modificarse, ya que se incluye el logo remitido por la Presidencia de la República para el nuevo gobierno. Cuando haya completado la información, seleccione y copie todo el formato:</w:t>
      </w:r>
    </w:p>
    <w:p w14:paraId="554407FB" w14:textId="77777777" w:rsidR="000C3C44" w:rsidRPr="009C5DDA" w:rsidRDefault="000C3C44" w:rsidP="000C3C44">
      <w:pPr>
        <w:jc w:val="center"/>
        <w:rPr>
          <w:rFonts w:cs="Helvetica"/>
          <w:lang w:val="es-CO"/>
        </w:rPr>
      </w:pPr>
    </w:p>
    <w:p w14:paraId="2DF2FE94" w14:textId="77777777" w:rsidR="000C3C44" w:rsidRPr="009C5DDA" w:rsidRDefault="000C3C44" w:rsidP="000C3C44">
      <w:pPr>
        <w:rPr>
          <w:rFonts w:eastAsiaTheme="minorEastAsia" w:cs="Helvetica"/>
          <w:noProof/>
          <w:color w:val="000000" w:themeColor="text1"/>
          <w:lang w:val="es-ES" w:eastAsia="es-CO"/>
        </w:rPr>
      </w:pPr>
      <w:r w:rsidRPr="009C5DDA">
        <w:rPr>
          <w:rFonts w:eastAsiaTheme="minorEastAsia" w:cs="Helvetica"/>
          <w:bCs/>
          <w:noProof/>
          <w:color w:val="000000" w:themeColor="text1"/>
          <w:lang w:val="es-CO" w:eastAsia="es-CO"/>
        </w:rPr>
        <w:t xml:space="preserve">      </w:t>
      </w:r>
      <w:r w:rsidRPr="009C5DDA">
        <w:rPr>
          <w:rFonts w:eastAsiaTheme="minorEastAsia" w:cs="Helvetica"/>
          <w:bCs/>
          <w:noProof/>
          <w:color w:val="000000" w:themeColor="text1"/>
          <w:lang w:eastAsia="es-CO"/>
        </w:rPr>
        <w:t>Cordialmente:</w:t>
      </w:r>
    </w:p>
    <w:p w14:paraId="5E1D37CD" w14:textId="77777777" w:rsidR="000C3C44" w:rsidRPr="009C5DDA" w:rsidRDefault="000C3C44" w:rsidP="000C3C44">
      <w:pPr>
        <w:rPr>
          <w:rFonts w:eastAsiaTheme="minorEastAsia" w:cs="Helvetica"/>
          <w:noProof/>
          <w:lang w:val="es-CO" w:eastAsia="es-CO"/>
        </w:rPr>
      </w:pPr>
    </w:p>
    <w:p w14:paraId="21F28A9E" w14:textId="77777777" w:rsidR="000C3C44" w:rsidRPr="009C5DDA" w:rsidRDefault="000C3C44" w:rsidP="000C3C44">
      <w:pPr>
        <w:rPr>
          <w:rFonts w:eastAsiaTheme="minorEastAsia" w:cs="Helvetica"/>
          <w:noProof/>
          <w:lang w:eastAsia="es-CO"/>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390"/>
        <w:gridCol w:w="4438"/>
      </w:tblGrid>
      <w:tr w:rsidR="000C3C44" w:rsidRPr="007E5F0A" w14:paraId="52E2A31D" w14:textId="77777777" w:rsidTr="00A028F5">
        <w:tc>
          <w:tcPr>
            <w:tcW w:w="4390" w:type="dxa"/>
            <w:shd w:val="clear" w:color="auto" w:fill="auto"/>
          </w:tcPr>
          <w:p w14:paraId="70BC8C63" w14:textId="77777777" w:rsidR="000C3C44" w:rsidRPr="0042707B" w:rsidRDefault="000C3C44" w:rsidP="00A028F5">
            <w:pPr>
              <w:tabs>
                <w:tab w:val="left" w:pos="3119"/>
              </w:tabs>
              <w:jc w:val="both"/>
              <w:rPr>
                <w:rFonts w:ascii="Arial" w:hAnsi="Arial" w:cs="Arial"/>
                <w:lang w:val="es-CO"/>
              </w:rPr>
            </w:pPr>
            <w:r>
              <w:rPr>
                <w:rFonts w:ascii="Arial" w:hAnsi="Arial" w:cs="Arial"/>
                <w:noProof/>
                <w:lang w:val="es-CO" w:eastAsia="es-CO"/>
              </w:rPr>
              <w:drawing>
                <wp:inline distT="0" distB="0" distL="0" distR="0" wp14:anchorId="15DC1A04" wp14:editId="37DED017">
                  <wp:extent cx="2647950" cy="1118235"/>
                  <wp:effectExtent l="0" t="0" r="0" b="571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DIGITAL_FP.png"/>
                          <pic:cNvPicPr/>
                        </pic:nvPicPr>
                        <pic:blipFill rotWithShape="1">
                          <a:blip r:embed="rId15" cstate="print">
                            <a:extLst>
                              <a:ext uri="{28A0092B-C50C-407E-A947-70E740481C1C}">
                                <a14:useLocalDpi xmlns:a14="http://schemas.microsoft.com/office/drawing/2010/main" val="0"/>
                              </a:ext>
                            </a:extLst>
                          </a:blip>
                          <a:srcRect r="9662"/>
                          <a:stretch/>
                        </pic:blipFill>
                        <pic:spPr bwMode="auto">
                          <a:xfrm>
                            <a:off x="0" y="0"/>
                            <a:ext cx="2648857" cy="1118618"/>
                          </a:xfrm>
                          <a:prstGeom prst="rect">
                            <a:avLst/>
                          </a:prstGeom>
                          <a:ln>
                            <a:noFill/>
                          </a:ln>
                          <a:extLst>
                            <a:ext uri="{53640926-AAD7-44D8-BBD7-CCE9431645EC}">
                              <a14:shadowObscured xmlns:a14="http://schemas.microsoft.com/office/drawing/2010/main"/>
                            </a:ext>
                          </a:extLst>
                        </pic:spPr>
                      </pic:pic>
                    </a:graphicData>
                  </a:graphic>
                </wp:inline>
              </w:drawing>
            </w:r>
          </w:p>
        </w:tc>
        <w:tc>
          <w:tcPr>
            <w:tcW w:w="4440" w:type="dxa"/>
            <w:shd w:val="clear" w:color="auto" w:fill="auto"/>
          </w:tcPr>
          <w:p w14:paraId="0C62ACA0" w14:textId="77777777" w:rsidR="000C3C44" w:rsidRPr="00E1244D" w:rsidRDefault="000C3C44" w:rsidP="00A028F5">
            <w:pPr>
              <w:tabs>
                <w:tab w:val="left" w:pos="3119"/>
              </w:tabs>
              <w:jc w:val="both"/>
              <w:rPr>
                <w:rFonts w:cs="Helvetica"/>
                <w:color w:val="4D4D4D"/>
                <w:lang w:val="es-CO"/>
              </w:rPr>
            </w:pPr>
            <w:r w:rsidRPr="00E1244D">
              <w:rPr>
                <w:rFonts w:cs="Helvetica"/>
                <w:color w:val="4D4D4D"/>
                <w:lang w:val="es-CO"/>
              </w:rPr>
              <w:t>Cargo</w:t>
            </w:r>
          </w:p>
          <w:p w14:paraId="408536F0" w14:textId="77777777" w:rsidR="000C3C44" w:rsidRPr="00E1244D" w:rsidRDefault="000C3C44" w:rsidP="00A028F5">
            <w:pPr>
              <w:tabs>
                <w:tab w:val="left" w:pos="3119"/>
              </w:tabs>
              <w:jc w:val="both"/>
              <w:rPr>
                <w:rFonts w:cs="Helvetica"/>
                <w:b/>
                <w:color w:val="4D4D4D"/>
                <w:lang w:val="es-CO"/>
              </w:rPr>
            </w:pPr>
            <w:r w:rsidRPr="00E1244D">
              <w:rPr>
                <w:rFonts w:cs="Helvetica"/>
                <w:b/>
                <w:color w:val="4D4D4D"/>
                <w:lang w:val="es-CO"/>
              </w:rPr>
              <w:t>Nombre y apellido</w:t>
            </w:r>
          </w:p>
          <w:p w14:paraId="51997399" w14:textId="77777777" w:rsidR="000C3C44" w:rsidRPr="00E1244D" w:rsidRDefault="000C3C44" w:rsidP="00A028F5">
            <w:pPr>
              <w:tabs>
                <w:tab w:val="left" w:pos="3119"/>
              </w:tabs>
              <w:jc w:val="both"/>
              <w:rPr>
                <w:rFonts w:cs="Helvetica"/>
                <w:color w:val="4D4D4D"/>
                <w:lang w:val="es-CO"/>
              </w:rPr>
            </w:pPr>
            <w:r w:rsidRPr="00E1244D">
              <w:rPr>
                <w:rFonts w:cs="Helvetica"/>
                <w:color w:val="4D4D4D"/>
                <w:lang w:val="es-CO"/>
              </w:rPr>
              <w:t>Área o dependencia</w:t>
            </w:r>
          </w:p>
          <w:p w14:paraId="06F48954" w14:textId="77777777" w:rsidR="000C3C44" w:rsidRPr="00E1244D" w:rsidRDefault="00B52CDA" w:rsidP="00A028F5">
            <w:pPr>
              <w:tabs>
                <w:tab w:val="left" w:pos="3119"/>
              </w:tabs>
              <w:jc w:val="both"/>
              <w:rPr>
                <w:rFonts w:cs="Helvetica"/>
                <w:color w:val="4D4D4D"/>
                <w:lang w:val="es-CO"/>
              </w:rPr>
            </w:pPr>
            <w:hyperlink r:id="rId16" w:history="1">
              <w:r w:rsidR="000C3C44" w:rsidRPr="00E1244D">
                <w:rPr>
                  <w:rStyle w:val="Hipervnculo"/>
                  <w:rFonts w:cs="Helvetica"/>
                  <w:color w:val="4D4D4D"/>
                  <w:lang w:val="es-CO"/>
                </w:rPr>
                <w:t>usuario@funcionpublica.gov.co</w:t>
              </w:r>
            </w:hyperlink>
            <w:r w:rsidR="000C3C44" w:rsidRPr="00E1244D">
              <w:rPr>
                <w:rFonts w:cs="Helvetica"/>
                <w:color w:val="4D4D4D"/>
                <w:lang w:val="es-CO"/>
              </w:rPr>
              <w:t xml:space="preserve"> </w:t>
            </w:r>
          </w:p>
          <w:p w14:paraId="6E451FB3" w14:textId="77777777" w:rsidR="000C3C44" w:rsidRPr="00E1244D" w:rsidRDefault="000C3C44" w:rsidP="00A028F5">
            <w:pPr>
              <w:tabs>
                <w:tab w:val="left" w:pos="3119"/>
              </w:tabs>
              <w:jc w:val="both"/>
              <w:rPr>
                <w:rFonts w:cs="Helvetica"/>
                <w:color w:val="4D4D4D"/>
                <w:lang w:val="es-CO"/>
              </w:rPr>
            </w:pPr>
            <w:r w:rsidRPr="00E1244D">
              <w:rPr>
                <w:rFonts w:cs="Helvetica"/>
                <w:color w:val="4D4D4D"/>
                <w:lang w:val="es-CO"/>
              </w:rPr>
              <w:t>Teléfono: 601 7395656 Ext. X</w:t>
            </w:r>
            <w:r w:rsidRPr="00E1244D">
              <w:rPr>
                <w:rFonts w:cs="Helvetica"/>
                <w:lang w:val="es-CO"/>
              </w:rPr>
              <w:t>XX</w:t>
            </w:r>
          </w:p>
          <w:p w14:paraId="6CDDFB1A" w14:textId="77777777" w:rsidR="000C3C44" w:rsidRPr="00E1244D" w:rsidRDefault="000C3C44" w:rsidP="00A028F5">
            <w:pPr>
              <w:tabs>
                <w:tab w:val="left" w:pos="3119"/>
              </w:tabs>
              <w:jc w:val="both"/>
              <w:rPr>
                <w:rFonts w:cs="Helvetica"/>
                <w:color w:val="4D4D4D"/>
                <w:lang w:val="es-CO"/>
              </w:rPr>
            </w:pPr>
            <w:proofErr w:type="spellStart"/>
            <w:r w:rsidRPr="00E1244D">
              <w:rPr>
                <w:rFonts w:cs="Helvetica"/>
                <w:color w:val="4D4D4D"/>
                <w:lang w:val="es-CO"/>
              </w:rPr>
              <w:t>Cra</w:t>
            </w:r>
            <w:proofErr w:type="spellEnd"/>
            <w:r w:rsidRPr="00E1244D">
              <w:rPr>
                <w:rFonts w:cs="Helvetica"/>
                <w:color w:val="4D4D4D"/>
                <w:lang w:val="es-CO"/>
              </w:rPr>
              <w:t>. 6 No. 12 - 62 Bogotá, Colombia</w:t>
            </w:r>
          </w:p>
          <w:p w14:paraId="1AF71600" w14:textId="77777777" w:rsidR="000C3C44" w:rsidRPr="00E1244D" w:rsidRDefault="00B52CDA" w:rsidP="00A028F5">
            <w:pPr>
              <w:tabs>
                <w:tab w:val="left" w:pos="3119"/>
              </w:tabs>
              <w:jc w:val="both"/>
              <w:rPr>
                <w:rStyle w:val="Hipervnculo"/>
                <w:rFonts w:cs="Helvetica"/>
                <w:color w:val="4D4D4D"/>
                <w:lang w:val="es-CO"/>
              </w:rPr>
            </w:pPr>
            <w:hyperlink r:id="rId17" w:history="1">
              <w:r w:rsidR="000C3C44" w:rsidRPr="00E1244D">
                <w:rPr>
                  <w:rStyle w:val="Hipervnculo"/>
                  <w:rFonts w:cs="Helvetica"/>
                  <w:color w:val="4D4D4D"/>
                  <w:lang w:val="es-CO"/>
                </w:rPr>
                <w:t>www.funcionpublica.gov.co</w:t>
              </w:r>
            </w:hyperlink>
            <w:r w:rsidR="000C3C44" w:rsidRPr="00E1244D">
              <w:rPr>
                <w:rStyle w:val="Hipervnculo"/>
                <w:rFonts w:cs="Helvetica"/>
                <w:color w:val="4D4D4D"/>
                <w:lang w:val="es-CO"/>
              </w:rPr>
              <w:t xml:space="preserve"> </w:t>
            </w:r>
          </w:p>
          <w:p w14:paraId="1413B3BA" w14:textId="77777777" w:rsidR="000C3C44" w:rsidRPr="0042707B" w:rsidRDefault="000C3C44" w:rsidP="00A028F5">
            <w:pPr>
              <w:tabs>
                <w:tab w:val="left" w:pos="3119"/>
              </w:tabs>
              <w:jc w:val="both"/>
              <w:rPr>
                <w:rFonts w:ascii="Arial" w:hAnsi="Arial" w:cs="Arial"/>
                <w:lang w:val="es-CO"/>
              </w:rPr>
            </w:pPr>
          </w:p>
        </w:tc>
      </w:tr>
      <w:tr w:rsidR="000C3C44" w:rsidRPr="0042707B" w14:paraId="4EFAC6D5" w14:textId="77777777" w:rsidTr="00A028F5">
        <w:tc>
          <w:tcPr>
            <w:tcW w:w="8830" w:type="dxa"/>
            <w:gridSpan w:val="2"/>
            <w:shd w:val="clear" w:color="auto" w:fill="auto"/>
          </w:tcPr>
          <w:p w14:paraId="5B986062" w14:textId="77777777" w:rsidR="000C3C44" w:rsidRPr="0042707B" w:rsidRDefault="000C3C44" w:rsidP="00A028F5">
            <w:pPr>
              <w:jc w:val="both"/>
              <w:rPr>
                <w:rFonts w:ascii="Arial Narrow" w:hAnsi="Arial Narrow"/>
                <w:color w:val="99CC00"/>
                <w:sz w:val="14"/>
                <w:szCs w:val="14"/>
                <w:lang w:val="es-CO" w:eastAsia="es-CO"/>
              </w:rPr>
            </w:pPr>
          </w:p>
          <w:p w14:paraId="7FB66910" w14:textId="77777777" w:rsidR="000C3C44" w:rsidRPr="00A67183" w:rsidRDefault="000C3C44" w:rsidP="00A028F5">
            <w:pPr>
              <w:jc w:val="both"/>
              <w:rPr>
                <w:rFonts w:ascii="Arial Narrow" w:hAnsi="Arial Narrow"/>
                <w:color w:val="000000"/>
                <w:lang w:eastAsia="es-CO"/>
              </w:rPr>
            </w:pPr>
            <w:r w:rsidRPr="0042707B">
              <w:rPr>
                <w:rFonts w:ascii="Arial Narrow" w:hAnsi="Arial Narrow"/>
                <w:color w:val="99CC00"/>
                <w:sz w:val="14"/>
                <w:szCs w:val="14"/>
                <w:lang w:val="es-CO" w:eastAsia="es-CO"/>
              </w:rPr>
              <w:t xml:space="preserve">No imprima este e-mail si no es absolutamente necesario. </w:t>
            </w:r>
            <w:proofErr w:type="spellStart"/>
            <w:r w:rsidRPr="00A67183">
              <w:rPr>
                <w:rFonts w:ascii="Arial Narrow" w:hAnsi="Arial Narrow"/>
                <w:color w:val="99CC00"/>
                <w:sz w:val="14"/>
                <w:szCs w:val="14"/>
                <w:lang w:eastAsia="es-CO"/>
              </w:rPr>
              <w:t>Piense</w:t>
            </w:r>
            <w:proofErr w:type="spellEnd"/>
            <w:r w:rsidRPr="00A67183">
              <w:rPr>
                <w:rFonts w:ascii="Arial Narrow" w:hAnsi="Arial Narrow"/>
                <w:color w:val="99CC00"/>
                <w:sz w:val="14"/>
                <w:szCs w:val="14"/>
                <w:lang w:eastAsia="es-CO"/>
              </w:rPr>
              <w:t xml:space="preserve"> </w:t>
            </w:r>
            <w:proofErr w:type="spellStart"/>
            <w:r w:rsidRPr="00A67183">
              <w:rPr>
                <w:rFonts w:ascii="Arial Narrow" w:hAnsi="Arial Narrow"/>
                <w:color w:val="99CC00"/>
                <w:sz w:val="14"/>
                <w:szCs w:val="14"/>
                <w:lang w:eastAsia="es-CO"/>
              </w:rPr>
              <w:t>verde</w:t>
            </w:r>
            <w:proofErr w:type="spellEnd"/>
            <w:r w:rsidRPr="00A67183">
              <w:rPr>
                <w:rFonts w:ascii="Arial Narrow" w:hAnsi="Arial Narrow"/>
                <w:color w:val="99CC00"/>
                <w:sz w:val="14"/>
                <w:szCs w:val="14"/>
                <w:lang w:eastAsia="es-CO"/>
              </w:rPr>
              <w:t>.</w:t>
            </w:r>
          </w:p>
          <w:p w14:paraId="13E9865F" w14:textId="77777777" w:rsidR="000C3C44" w:rsidRPr="00A67183" w:rsidRDefault="000C3C44" w:rsidP="00A028F5">
            <w:pPr>
              <w:jc w:val="both"/>
              <w:rPr>
                <w:rFonts w:ascii="Arial Narrow" w:hAnsi="Arial Narrow" w:cs="Calibri"/>
                <w:color w:val="000000"/>
                <w:szCs w:val="22"/>
                <w:lang w:val="es-CO" w:eastAsia="es-CO"/>
              </w:rPr>
            </w:pPr>
            <w:r w:rsidRPr="003C7958">
              <w:rPr>
                <w:rFonts w:ascii="Arial Narrow" w:hAnsi="Arial Narrow"/>
                <w:color w:val="99CC00"/>
                <w:sz w:val="14"/>
                <w:szCs w:val="14"/>
                <w:lang w:eastAsia="es-CO"/>
              </w:rPr>
              <w:t xml:space="preserve">Please don´t print this e-mail unless you really need to. </w:t>
            </w:r>
            <w:proofErr w:type="spellStart"/>
            <w:r w:rsidRPr="00A67183">
              <w:rPr>
                <w:rFonts w:ascii="Arial Narrow" w:hAnsi="Arial Narrow"/>
                <w:color w:val="99CC00"/>
                <w:sz w:val="14"/>
                <w:szCs w:val="14"/>
                <w:lang w:val="es-CO" w:eastAsia="es-CO"/>
              </w:rPr>
              <w:t>Think</w:t>
            </w:r>
            <w:proofErr w:type="spellEnd"/>
            <w:r w:rsidRPr="00A67183">
              <w:rPr>
                <w:rFonts w:ascii="Arial Narrow" w:hAnsi="Arial Narrow"/>
                <w:color w:val="99CC00"/>
                <w:sz w:val="14"/>
                <w:szCs w:val="14"/>
                <w:lang w:val="es-CO" w:eastAsia="es-CO"/>
              </w:rPr>
              <w:t xml:space="preserve"> </w:t>
            </w:r>
            <w:proofErr w:type="spellStart"/>
            <w:r w:rsidRPr="00A67183">
              <w:rPr>
                <w:rFonts w:ascii="Arial Narrow" w:hAnsi="Arial Narrow"/>
                <w:color w:val="99CC00"/>
                <w:sz w:val="14"/>
                <w:szCs w:val="14"/>
                <w:lang w:val="es-CO" w:eastAsia="es-CO"/>
              </w:rPr>
              <w:t>green</w:t>
            </w:r>
            <w:proofErr w:type="spellEnd"/>
            <w:r w:rsidRPr="00A67183">
              <w:rPr>
                <w:rFonts w:ascii="Arial Narrow" w:hAnsi="Arial Narrow"/>
                <w:color w:val="99CC00"/>
                <w:sz w:val="14"/>
                <w:szCs w:val="14"/>
                <w:lang w:val="es-CO" w:eastAsia="es-CO"/>
              </w:rPr>
              <w:t>.</w:t>
            </w:r>
          </w:p>
          <w:p w14:paraId="00D4B239" w14:textId="77777777" w:rsidR="000C3C44" w:rsidRPr="0042707B" w:rsidRDefault="000C3C44" w:rsidP="00A028F5">
            <w:pPr>
              <w:jc w:val="both"/>
              <w:rPr>
                <w:rFonts w:ascii="Arial Narrow" w:hAnsi="Arial Narrow"/>
                <w:color w:val="A6A6A6" w:themeColor="background1" w:themeShade="A6"/>
                <w:sz w:val="14"/>
                <w:szCs w:val="14"/>
                <w:lang w:val="es-CO" w:eastAsia="es-CO"/>
              </w:rPr>
            </w:pPr>
            <w:r w:rsidRPr="0042707B">
              <w:rPr>
                <w:rFonts w:ascii="Arial Narrow" w:hAnsi="Arial Narrow"/>
                <w:color w:val="A6A6A6" w:themeColor="background1" w:themeShade="A6"/>
                <w:sz w:val="14"/>
                <w:szCs w:val="14"/>
                <w:lang w:val="es-CO" w:eastAsia="es-CO"/>
              </w:rPr>
              <w:t> </w:t>
            </w:r>
          </w:p>
          <w:p w14:paraId="7AC5E1A9" w14:textId="77777777" w:rsidR="000C3C44" w:rsidRPr="0042707B" w:rsidRDefault="000C3C44" w:rsidP="00A028F5">
            <w:pPr>
              <w:jc w:val="both"/>
              <w:rPr>
                <w:rFonts w:ascii="Arial Narrow" w:hAnsi="Arial Narrow"/>
                <w:color w:val="A6A6A6" w:themeColor="background1" w:themeShade="A6"/>
                <w:sz w:val="14"/>
                <w:szCs w:val="14"/>
                <w:lang w:val="es-CO" w:eastAsia="es-CO"/>
              </w:rPr>
            </w:pPr>
            <w:r w:rsidRPr="0042707B">
              <w:rPr>
                <w:rFonts w:ascii="Arial Narrow" w:hAnsi="Arial Narrow"/>
                <w:color w:val="A6A6A6" w:themeColor="background1" w:themeShade="A6"/>
                <w:sz w:val="14"/>
                <w:szCs w:val="14"/>
                <w:lang w:val="es-CO" w:eastAsia="es-CO"/>
              </w:rPr>
              <w:t>Confidencial - La información contenida en este mensaje es confidencial y tiene como único destinatario la persona a quien está dirigida. Si usted ha recibido este mensaje por error, le rogamos que borre de su sistema inmediatamente el mensaje, así como todas sus copias, destruya todas las copias del mismo en su disco duro y notifique al remitente.</w:t>
            </w:r>
          </w:p>
          <w:p w14:paraId="146F1000" w14:textId="77777777" w:rsidR="000C3C44" w:rsidRPr="003C7958" w:rsidRDefault="000C3C44" w:rsidP="00A028F5">
            <w:pPr>
              <w:jc w:val="both"/>
              <w:rPr>
                <w:rFonts w:ascii="Arial Narrow" w:hAnsi="Arial Narrow"/>
                <w:color w:val="A6A6A6" w:themeColor="background1" w:themeShade="A6"/>
                <w:sz w:val="14"/>
                <w:szCs w:val="14"/>
                <w:lang w:eastAsia="es-CO"/>
              </w:rPr>
            </w:pPr>
            <w:r w:rsidRPr="003C7958">
              <w:rPr>
                <w:rFonts w:ascii="Arial Narrow" w:hAnsi="Arial Narrow"/>
                <w:color w:val="A6A6A6" w:themeColor="background1" w:themeShade="A6"/>
                <w:sz w:val="14"/>
                <w:szCs w:val="14"/>
                <w:lang w:eastAsia="es-CO"/>
              </w:rPr>
              <w:t>Confidential - The content of this message is confidential, and is for the exclusive use of the person or persons to which it is addressed. If you receive this message in error, please immediately delete it and all copies of it from your system, destroy any hard copies of it and notify the sender.</w:t>
            </w:r>
          </w:p>
          <w:p w14:paraId="03C59BE8" w14:textId="77777777" w:rsidR="000C3C44" w:rsidRPr="00A67183" w:rsidRDefault="000C3C44" w:rsidP="00A028F5">
            <w:pPr>
              <w:tabs>
                <w:tab w:val="left" w:pos="3119"/>
              </w:tabs>
              <w:jc w:val="both"/>
              <w:rPr>
                <w:rFonts w:ascii="Arial" w:hAnsi="Arial" w:cs="Arial"/>
              </w:rPr>
            </w:pPr>
          </w:p>
        </w:tc>
      </w:tr>
    </w:tbl>
    <w:p w14:paraId="05AAB206" w14:textId="77777777" w:rsidR="000C3C44" w:rsidRPr="009C5DDA" w:rsidRDefault="000C3C44" w:rsidP="000C3C44">
      <w:pPr>
        <w:jc w:val="center"/>
        <w:rPr>
          <w:rFonts w:cs="Helvetica"/>
        </w:rPr>
      </w:pPr>
    </w:p>
    <w:p w14:paraId="007C3F17" w14:textId="77777777" w:rsidR="000C3C44" w:rsidRDefault="000C3C44" w:rsidP="000C3C44">
      <w:pPr>
        <w:pStyle w:val="Prrafodelista"/>
        <w:numPr>
          <w:ilvl w:val="0"/>
          <w:numId w:val="1"/>
        </w:numPr>
        <w:jc w:val="both"/>
        <w:rPr>
          <w:rFonts w:cs="Helvetica"/>
          <w:lang w:val="es-CO"/>
        </w:rPr>
      </w:pPr>
      <w:r w:rsidRPr="009C5DDA">
        <w:rPr>
          <w:rFonts w:cs="Helvetica"/>
          <w:noProof/>
          <w:lang w:val="es-CO"/>
        </w:rPr>
        <w:t>En la parte inferior donde indica “</w:t>
      </w:r>
      <w:r w:rsidRPr="009C5DDA">
        <w:rPr>
          <w:rFonts w:cs="Helvetica"/>
          <w:b/>
          <w:noProof/>
          <w:lang w:val="es-CO"/>
        </w:rPr>
        <w:t>seleccionar firmas predeterminadas</w:t>
      </w:r>
      <w:r w:rsidRPr="009C5DDA">
        <w:rPr>
          <w:rFonts w:cs="Helvetica"/>
          <w:noProof/>
          <w:lang w:val="es-CO"/>
        </w:rPr>
        <w:t xml:space="preserve">” ubique el nombre que le dio a su firma, y luego de clic en la opcion </w:t>
      </w:r>
      <w:r w:rsidRPr="009C5DDA">
        <w:rPr>
          <w:rFonts w:cs="Helvetica"/>
          <w:b/>
          <w:noProof/>
          <w:lang w:val="es-CO"/>
        </w:rPr>
        <w:t>Guardar</w:t>
      </w:r>
      <w:r w:rsidRPr="009C5DDA">
        <w:rPr>
          <w:rFonts w:cs="Helvetica"/>
          <w:noProof/>
          <w:lang w:val="es-CO"/>
        </w:rPr>
        <w:t xml:space="preserve">. </w:t>
      </w:r>
    </w:p>
    <w:p w14:paraId="398CFD98" w14:textId="77777777" w:rsidR="000C3C44" w:rsidRDefault="000C3C44" w:rsidP="000C3C44">
      <w:pPr>
        <w:pStyle w:val="Prrafodelista"/>
        <w:ind w:left="402"/>
        <w:jc w:val="both"/>
        <w:rPr>
          <w:rFonts w:cs="Helvetica"/>
          <w:lang w:val="es-CO"/>
        </w:rPr>
      </w:pPr>
    </w:p>
    <w:p w14:paraId="70E97873" w14:textId="77777777" w:rsidR="000C3C44" w:rsidRPr="00927D0E" w:rsidRDefault="000C3C44" w:rsidP="000C3C44">
      <w:pPr>
        <w:jc w:val="both"/>
        <w:rPr>
          <w:rFonts w:cs="Helvetica"/>
          <w:lang w:val="es-CO"/>
        </w:rPr>
      </w:pPr>
      <w:r w:rsidRPr="009C5DDA">
        <w:rPr>
          <w:rFonts w:cs="Helvetica"/>
          <w:noProof/>
          <w:lang w:val="es-CO" w:eastAsia="es-CO"/>
        </w:rPr>
        <w:lastRenderedPageBreak/>
        <mc:AlternateContent>
          <mc:Choice Requires="wps">
            <w:drawing>
              <wp:anchor distT="0" distB="0" distL="114300" distR="114300" simplePos="0" relativeHeight="251659264" behindDoc="0" locked="0" layoutInCell="1" allowOverlap="1" wp14:anchorId="79E1C484" wp14:editId="653CE4B3">
                <wp:simplePos x="0" y="0"/>
                <wp:positionH relativeFrom="column">
                  <wp:posOffset>3846019</wp:posOffset>
                </wp:positionH>
                <wp:positionV relativeFrom="paragraph">
                  <wp:posOffset>2427662</wp:posOffset>
                </wp:positionV>
                <wp:extent cx="478155" cy="457835"/>
                <wp:effectExtent l="38100" t="0" r="17145" b="56515"/>
                <wp:wrapNone/>
                <wp:docPr id="17" name="Conector recto de flech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8155" cy="457835"/>
                        </a:xfrm>
                        <a:prstGeom prst="straightConnector1">
                          <a:avLst/>
                        </a:prstGeom>
                        <a:noFill/>
                        <a:ln w="19050">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D697A1" id="_x0000_t32" coordsize="21600,21600" o:spt="32" o:oned="t" path="m,l21600,21600e" filled="f">
                <v:path arrowok="t" fillok="f" o:connecttype="none"/>
                <o:lock v:ext="edit" shapetype="t"/>
              </v:shapetype>
              <v:shape id="Conector recto de flecha 17" o:spid="_x0000_s1026" type="#_x0000_t32" style="position:absolute;margin-left:302.85pt;margin-top:191.15pt;width:37.65pt;height:36.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" strokecolor="#c00000" strokeweight="1.5pt">
                <v:stroke endarrow="block"/>
              </v:shape>
            </w:pict>
          </mc:Fallback>
        </mc:AlternateContent>
      </w:r>
      <w:r w:rsidRPr="009C5DDA">
        <w:rPr>
          <w:rFonts w:cs="Helvetica"/>
          <w:noProof/>
          <w:lang w:val="es-CO" w:eastAsia="es-CO"/>
        </w:rPr>
        <mc:AlternateContent>
          <mc:Choice Requires="wps">
            <w:drawing>
              <wp:anchor distT="0" distB="0" distL="114300" distR="114300" simplePos="0" relativeHeight="251660288" behindDoc="0" locked="0" layoutInCell="1" allowOverlap="1" wp14:anchorId="6C1EA4D4" wp14:editId="6EA6583E">
                <wp:simplePos x="0" y="0"/>
                <wp:positionH relativeFrom="column">
                  <wp:posOffset>3778935</wp:posOffset>
                </wp:positionH>
                <wp:positionV relativeFrom="paragraph">
                  <wp:posOffset>2244630</wp:posOffset>
                </wp:positionV>
                <wp:extent cx="478155" cy="457835"/>
                <wp:effectExtent l="38100" t="0" r="17145" b="56515"/>
                <wp:wrapNone/>
                <wp:docPr id="20" name="Conector recto de flecha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8155" cy="457835"/>
                        </a:xfrm>
                        <a:prstGeom prst="straightConnector1">
                          <a:avLst/>
                        </a:prstGeom>
                        <a:noFill/>
                        <a:ln w="19050">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5FD10" id="Conector recto de flecha 20" o:spid="_x0000_s1026" type="#_x0000_t32" style="position:absolute;margin-left:297.55pt;margin-top:176.75pt;width:37.65pt;height:36.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" strokecolor="#c00000" strokeweight="1.5pt">
                <v:stroke endarrow="block"/>
              </v:shape>
            </w:pict>
          </mc:Fallback>
        </mc:AlternateContent>
      </w:r>
      <w:r w:rsidRPr="009C5DDA">
        <w:rPr>
          <w:rFonts w:cs="Helvetica"/>
          <w:noProof/>
          <w:lang w:val="es-CO" w:eastAsia="es-CO"/>
        </w:rPr>
        <mc:AlternateContent>
          <mc:Choice Requires="wps">
            <w:drawing>
              <wp:anchor distT="0" distB="0" distL="114300" distR="114300" simplePos="0" relativeHeight="251661312" behindDoc="0" locked="0" layoutInCell="1" allowOverlap="1" wp14:anchorId="7E942CD8" wp14:editId="15895115">
                <wp:simplePos x="0" y="0"/>
                <wp:positionH relativeFrom="column">
                  <wp:posOffset>4688614</wp:posOffset>
                </wp:positionH>
                <wp:positionV relativeFrom="paragraph">
                  <wp:posOffset>2443549</wp:posOffset>
                </wp:positionV>
                <wp:extent cx="478155" cy="457835"/>
                <wp:effectExtent l="38100" t="0" r="17145" b="56515"/>
                <wp:wrapNone/>
                <wp:docPr id="21" name="Conector recto de flech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8155" cy="457835"/>
                        </a:xfrm>
                        <a:prstGeom prst="straightConnector1">
                          <a:avLst/>
                        </a:prstGeom>
                        <a:noFill/>
                        <a:ln w="19050">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FB719F" id="Conector recto de flecha 21" o:spid="_x0000_s1026" type="#_x0000_t32" style="position:absolute;margin-left:369.2pt;margin-top:192.4pt;width:37.65pt;height:36.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" strokecolor="#c00000" strokeweight="1.5pt">
                <v:stroke endarrow="block"/>
              </v:shape>
            </w:pict>
          </mc:Fallback>
        </mc:AlternateContent>
      </w:r>
      <w:r>
        <w:rPr>
          <w:rFonts w:cs="Helvetica"/>
          <w:noProof/>
          <w:lang w:val="es-CO" w:eastAsia="es-CO"/>
        </w:rPr>
        <mc:AlternateContent>
          <mc:Choice Requires="wps">
            <w:drawing>
              <wp:anchor distT="0" distB="0" distL="114300" distR="114300" simplePos="0" relativeHeight="251665408" behindDoc="0" locked="0" layoutInCell="1" allowOverlap="1" wp14:anchorId="4FF85AC9" wp14:editId="05BFA7CA">
                <wp:simplePos x="0" y="0"/>
                <wp:positionH relativeFrom="column">
                  <wp:posOffset>4337779</wp:posOffset>
                </wp:positionH>
                <wp:positionV relativeFrom="paragraph">
                  <wp:posOffset>2963859</wp:posOffset>
                </wp:positionV>
                <wp:extent cx="479286" cy="190500"/>
                <wp:effectExtent l="0" t="0" r="16510" b="19050"/>
                <wp:wrapNone/>
                <wp:docPr id="22" name="Rectángulo 22"/>
                <wp:cNvGraphicFramePr/>
                <a:graphic xmlns:a="http://schemas.openxmlformats.org/drawingml/2006/main">
                  <a:graphicData uri="http://schemas.microsoft.com/office/word/2010/wordprocessingShape">
                    <wps:wsp>
                      <wps:cNvSpPr/>
                      <wps:spPr>
                        <a:xfrm>
                          <a:off x="0" y="0"/>
                          <a:ext cx="479286" cy="1905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D87471" id="Rectángulo 22" o:spid="_x0000_s1026" style="position:absolute;margin-left:341.55pt;margin-top:233.35pt;width:37.75pt;height: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" filled="f" strokecolor="red" strokeweight="1pt"/>
            </w:pict>
          </mc:Fallback>
        </mc:AlternateContent>
      </w:r>
      <w:r>
        <w:rPr>
          <w:rFonts w:cs="Helvetica"/>
          <w:noProof/>
          <w:lang w:val="es-CO" w:eastAsia="es-CO"/>
        </w:rPr>
        <mc:AlternateContent>
          <mc:Choice Requires="wps">
            <w:drawing>
              <wp:anchor distT="0" distB="0" distL="114300" distR="114300" simplePos="0" relativeHeight="251664384" behindDoc="0" locked="0" layoutInCell="1" allowOverlap="1" wp14:anchorId="2494B0E6" wp14:editId="77532A17">
                <wp:simplePos x="0" y="0"/>
                <wp:positionH relativeFrom="column">
                  <wp:posOffset>1585897</wp:posOffset>
                </wp:positionH>
                <wp:positionV relativeFrom="paragraph">
                  <wp:posOffset>2447950</wp:posOffset>
                </wp:positionV>
                <wp:extent cx="2652665" cy="615636"/>
                <wp:effectExtent l="0" t="0" r="14605" b="13335"/>
                <wp:wrapNone/>
                <wp:docPr id="18" name="Rectángulo 18"/>
                <wp:cNvGraphicFramePr/>
                <a:graphic xmlns:a="http://schemas.openxmlformats.org/drawingml/2006/main">
                  <a:graphicData uri="http://schemas.microsoft.com/office/word/2010/wordprocessingShape">
                    <wps:wsp>
                      <wps:cNvSpPr/>
                      <wps:spPr>
                        <a:xfrm>
                          <a:off x="0" y="0"/>
                          <a:ext cx="2652665" cy="61563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FAA35" id="Rectángulo 18" o:spid="_x0000_s1026" style="position:absolute;margin-left:124.85pt;margin-top:192.75pt;width:208.85pt;height:4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" filled="f" strokecolor="red" strokeweight="1pt"/>
            </w:pict>
          </mc:Fallback>
        </mc:AlternateContent>
      </w:r>
      <w:r w:rsidRPr="009C5DDA">
        <w:rPr>
          <w:rFonts w:cs="Helvetica"/>
          <w:noProof/>
          <w:lang w:val="es-CO" w:eastAsia="es-CO"/>
        </w:rPr>
        <mc:AlternateContent>
          <mc:Choice Requires="wps">
            <w:drawing>
              <wp:anchor distT="0" distB="0" distL="114300" distR="114300" simplePos="0" relativeHeight="251663360" behindDoc="0" locked="0" layoutInCell="1" allowOverlap="1" wp14:anchorId="4C829995" wp14:editId="494AD241">
                <wp:simplePos x="0" y="0"/>
                <wp:positionH relativeFrom="margin">
                  <wp:align>center</wp:align>
                </wp:positionH>
                <wp:positionV relativeFrom="paragraph">
                  <wp:posOffset>404319</wp:posOffset>
                </wp:positionV>
                <wp:extent cx="478155" cy="457835"/>
                <wp:effectExtent l="38100" t="0" r="17145" b="56515"/>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8155" cy="457835"/>
                        </a:xfrm>
                        <a:prstGeom prst="straightConnector1">
                          <a:avLst/>
                        </a:prstGeom>
                        <a:noFill/>
                        <a:ln w="19050">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2DA6E6" id="Conector recto de flecha 16" o:spid="_x0000_s1026" type="#_x0000_t32" style="position:absolute;margin-left:0;margin-top:31.85pt;width:37.65pt;height:36.05pt;flip:x;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" strokecolor="#c00000" strokeweight="1.5pt">
                <v:stroke endarrow="block"/>
                <w10:wrap anchorx="margin"/>
              </v:shape>
            </w:pict>
          </mc:Fallback>
        </mc:AlternateContent>
      </w:r>
      <w:r>
        <w:rPr>
          <w:rFonts w:cs="Helvetica"/>
          <w:noProof/>
          <w:lang w:val="es-CO" w:eastAsia="es-CO"/>
        </w:rPr>
        <mc:AlternateContent>
          <mc:Choice Requires="wps">
            <w:drawing>
              <wp:anchor distT="0" distB="0" distL="114300" distR="114300" simplePos="0" relativeHeight="251662336" behindDoc="0" locked="0" layoutInCell="1" allowOverlap="1" wp14:anchorId="5670DB62" wp14:editId="429D1B4A">
                <wp:simplePos x="0" y="0"/>
                <wp:positionH relativeFrom="column">
                  <wp:posOffset>1847957</wp:posOffset>
                </wp:positionH>
                <wp:positionV relativeFrom="paragraph">
                  <wp:posOffset>858903</wp:posOffset>
                </wp:positionV>
                <wp:extent cx="633742" cy="190500"/>
                <wp:effectExtent l="0" t="0" r="13970" b="19050"/>
                <wp:wrapNone/>
                <wp:docPr id="15" name="Rectángulo 15"/>
                <wp:cNvGraphicFramePr/>
                <a:graphic xmlns:a="http://schemas.openxmlformats.org/drawingml/2006/main">
                  <a:graphicData uri="http://schemas.microsoft.com/office/word/2010/wordprocessingShape">
                    <wps:wsp>
                      <wps:cNvSpPr/>
                      <wps:spPr>
                        <a:xfrm>
                          <a:off x="0" y="0"/>
                          <a:ext cx="633742" cy="1905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4452BC" id="Rectángulo 15" o:spid="_x0000_s1026" style="position:absolute;margin-left:145.5pt;margin-top:67.65pt;width:49.9pt;height: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" filled="f" strokecolor="red" strokeweight="1pt"/>
            </w:pict>
          </mc:Fallback>
        </mc:AlternateContent>
      </w:r>
      <w:r>
        <w:rPr>
          <w:rFonts w:cs="Helvetica"/>
          <w:noProof/>
          <w:lang w:val="es-CO" w:eastAsia="es-CO"/>
        </w:rPr>
        <w:drawing>
          <wp:inline distT="0" distB="0" distL="0" distR="0" wp14:anchorId="202CB3CF" wp14:editId="6DFAE270">
            <wp:extent cx="5325622" cy="3183324"/>
            <wp:effectExtent l="38100" t="38100" r="104140" b="9334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irma.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331656" cy="3186930"/>
                    </a:xfrm>
                    <a:prstGeom prst="rect">
                      <a:avLst/>
                    </a:prstGeom>
                    <a:effectLst>
                      <a:outerShdw blurRad="50800" dist="38100" dir="2700000" algn="tl" rotWithShape="0">
                        <a:prstClr val="black">
                          <a:alpha val="40000"/>
                        </a:prstClr>
                      </a:outerShdw>
                    </a:effectLst>
                  </pic:spPr>
                </pic:pic>
              </a:graphicData>
            </a:graphic>
          </wp:inline>
        </w:drawing>
      </w:r>
    </w:p>
    <w:p w14:paraId="47BEBCFA" w14:textId="77777777" w:rsidR="000C3C44" w:rsidRPr="009C5DDA" w:rsidRDefault="000C3C44" w:rsidP="000C3C44">
      <w:pPr>
        <w:jc w:val="center"/>
        <w:rPr>
          <w:rFonts w:cs="Helvetica"/>
          <w:lang w:val="es-CO"/>
        </w:rPr>
      </w:pPr>
      <w:r w:rsidRPr="009C5DDA">
        <w:rPr>
          <w:rFonts w:cs="Helvetica"/>
          <w:lang w:val="es-CO"/>
        </w:rPr>
        <w:t xml:space="preserve"> </w:t>
      </w:r>
    </w:p>
    <w:p w14:paraId="7B649D8E" w14:textId="77777777" w:rsidR="000C3C44" w:rsidRPr="009C5DDA" w:rsidRDefault="000C3C44" w:rsidP="000C3C44">
      <w:pPr>
        <w:jc w:val="center"/>
        <w:rPr>
          <w:rFonts w:cs="Helvetica"/>
          <w:b/>
          <w:lang w:val="es-CO"/>
        </w:rPr>
      </w:pPr>
    </w:p>
    <w:p w14:paraId="5DFD4F83" w14:textId="77777777" w:rsidR="000C3C44" w:rsidRPr="009C5DDA" w:rsidRDefault="000C3C44" w:rsidP="000C3C44">
      <w:pPr>
        <w:pStyle w:val="Prrafodelista"/>
        <w:numPr>
          <w:ilvl w:val="0"/>
          <w:numId w:val="1"/>
        </w:numPr>
        <w:rPr>
          <w:rFonts w:cs="Helvetica"/>
          <w:lang w:val="es-CO"/>
        </w:rPr>
      </w:pPr>
      <w:r w:rsidRPr="009C5DDA">
        <w:rPr>
          <w:rFonts w:cs="Helvetica"/>
          <w:lang w:val="es-CO"/>
        </w:rPr>
        <w:t xml:space="preserve">Por último, compruebe que al enviar un correo le carga la firma configurada. </w:t>
      </w:r>
    </w:p>
    <w:p w14:paraId="59E04967" w14:textId="77777777" w:rsidR="000C3C44" w:rsidRPr="009C5DDA" w:rsidRDefault="000C3C44" w:rsidP="000C3C44">
      <w:pPr>
        <w:rPr>
          <w:rFonts w:cs="Helvetica"/>
          <w:lang w:val="es-CO"/>
        </w:rPr>
      </w:pPr>
    </w:p>
    <w:p w14:paraId="0C6CD514" w14:textId="77777777" w:rsidR="000C3C44" w:rsidRPr="009C5DDA" w:rsidRDefault="000C3C44" w:rsidP="000C3C44">
      <w:pPr>
        <w:jc w:val="center"/>
        <w:rPr>
          <w:rFonts w:cs="Helvetica"/>
          <w:lang w:val="es-CO"/>
        </w:rPr>
      </w:pPr>
      <w:r>
        <w:rPr>
          <w:rFonts w:cs="Helvetica"/>
          <w:noProof/>
          <w:lang w:val="es-CO" w:eastAsia="es-CO"/>
        </w:rPr>
        <w:drawing>
          <wp:inline distT="0" distB="0" distL="0" distR="0" wp14:anchorId="4CCDE583" wp14:editId="11EAB220">
            <wp:extent cx="3770018" cy="2254313"/>
            <wp:effectExtent l="38100" t="38100" r="97155" b="8890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firma1.jpg"/>
                    <pic:cNvPicPr/>
                  </pic:nvPicPr>
                  <pic:blipFill rotWithShape="1">
                    <a:blip r:embed="rId19" cstate="print">
                      <a:extLst>
                        <a:ext uri="{28A0092B-C50C-407E-A947-70E740481C1C}">
                          <a14:useLocalDpi xmlns:a14="http://schemas.microsoft.com/office/drawing/2010/main" val="0"/>
                        </a:ext>
                      </a:extLst>
                    </a:blip>
                    <a:srcRect b="7766"/>
                    <a:stretch/>
                  </pic:blipFill>
                  <pic:spPr bwMode="auto">
                    <a:xfrm>
                      <a:off x="0" y="0"/>
                      <a:ext cx="3779819" cy="2260174"/>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46371FE1" w14:textId="77777777" w:rsidR="000C3C44" w:rsidRPr="009C5DDA" w:rsidRDefault="000C3C44" w:rsidP="000C3C44">
      <w:pPr>
        <w:jc w:val="center"/>
        <w:rPr>
          <w:rFonts w:cs="Helvetica"/>
          <w:lang w:val="es-CO"/>
        </w:rPr>
      </w:pPr>
    </w:p>
    <w:p w14:paraId="4BCEDCBE" w14:textId="77777777" w:rsidR="000C3C44" w:rsidRPr="009C5DDA" w:rsidRDefault="000C3C44" w:rsidP="000C3C44">
      <w:pPr>
        <w:jc w:val="center"/>
        <w:rPr>
          <w:rFonts w:cs="Helvetica"/>
          <w:b/>
          <w:lang w:val="es-CO"/>
        </w:rPr>
      </w:pPr>
      <w:r w:rsidRPr="009C5DDA">
        <w:rPr>
          <w:rFonts w:cs="Helvetica"/>
          <w:b/>
          <w:lang w:val="es-CO"/>
        </w:rPr>
        <w:t>Por ningún motivo deben remitirse correos electrónicos oficiales con firmas diferentes a la indicada en este instructivo, ya que esta es la imagen del nuevo Gobierno enviada por la Presidencia de la República.</w:t>
      </w:r>
    </w:p>
    <w:p w14:paraId="59F75557" w14:textId="77777777" w:rsidR="000C3C44" w:rsidRPr="009C5DDA" w:rsidRDefault="000C3C44" w:rsidP="000C3C44">
      <w:pPr>
        <w:rPr>
          <w:rFonts w:cs="Helvetica"/>
          <w:lang w:val="es-CO"/>
        </w:rPr>
      </w:pPr>
    </w:p>
    <w:p w14:paraId="0091CF2A" w14:textId="77777777" w:rsidR="000C3C44" w:rsidRPr="009C5DDA" w:rsidRDefault="000C3C44" w:rsidP="000C3C44">
      <w:pPr>
        <w:rPr>
          <w:rFonts w:cs="Helvetica"/>
          <w:lang w:val="es-CO"/>
        </w:rPr>
      </w:pPr>
    </w:p>
    <w:p w14:paraId="74C52897" w14:textId="77777777" w:rsidR="00B52CDA" w:rsidRPr="007E5F0A" w:rsidRDefault="00B52CDA" w:rsidP="000C3C44">
      <w:pPr>
        <w:rPr>
          <w:lang w:val="es-CO"/>
        </w:rPr>
      </w:pPr>
    </w:p>
    <w:sectPr w:rsidR="00D54F0A" w:rsidRPr="007E5F0A" w:rsidSect="0045559B">
      <w:headerReference w:type="default" r:id="rId20"/>
      <w:footerReference w:type="default" r:id="rId21"/>
      <w:pgSz w:w="12240" w:h="15840"/>
      <w:pgMar w:top="1417" w:right="1701" w:bottom="1417" w:left="1701"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29AED" w14:textId="77777777" w:rsidR="00AC23DD" w:rsidRDefault="00AC23DD" w:rsidP="0045559B">
      <w:r>
        <w:separator/>
      </w:r>
    </w:p>
  </w:endnote>
  <w:endnote w:type="continuationSeparator" w:id="0">
    <w:p w14:paraId="7C568124" w14:textId="77777777" w:rsidR="00AC23DD" w:rsidRDefault="00AC23DD" w:rsidP="0045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1479B" w14:textId="77777777" w:rsidR="0045559B" w:rsidRPr="001F567F" w:rsidRDefault="0045559B" w:rsidP="0045559B">
    <w:pPr>
      <w:pStyle w:val="Piedepgina"/>
      <w:framePr w:wrap="around" w:vAnchor="text" w:hAnchor="margin" w:xAlign="right" w:y="1"/>
      <w:rPr>
        <w:rStyle w:val="Nmerodepgina"/>
        <w:rFonts w:cs="Helvetica"/>
        <w:szCs w:val="22"/>
        <w:lang w:val="es-CO"/>
      </w:rPr>
    </w:pPr>
    <w:r w:rsidRPr="001F567F">
      <w:rPr>
        <w:rStyle w:val="Nmerodepgina"/>
        <w:rFonts w:cs="Helvetica"/>
        <w:szCs w:val="22"/>
        <w:lang w:val="es-CO"/>
      </w:rPr>
      <w:fldChar w:fldCharType="begin"/>
    </w:r>
    <w:r w:rsidRPr="001F567F">
      <w:rPr>
        <w:rStyle w:val="Nmerodepgina"/>
        <w:rFonts w:cs="Helvetica"/>
        <w:szCs w:val="22"/>
        <w:lang w:val="es-CO"/>
      </w:rPr>
      <w:instrText xml:space="preserve">PAGE  </w:instrText>
    </w:r>
    <w:r w:rsidRPr="001F567F">
      <w:rPr>
        <w:rStyle w:val="Nmerodepgina"/>
        <w:rFonts w:cs="Helvetica"/>
        <w:szCs w:val="22"/>
        <w:lang w:val="es-CO"/>
      </w:rPr>
      <w:fldChar w:fldCharType="separate"/>
    </w:r>
    <w:r w:rsidR="006F1642">
      <w:rPr>
        <w:rStyle w:val="Nmerodepgina"/>
        <w:rFonts w:cs="Helvetica"/>
        <w:noProof/>
        <w:szCs w:val="22"/>
        <w:lang w:val="es-CO"/>
      </w:rPr>
      <w:t>4</w:t>
    </w:r>
    <w:r w:rsidRPr="001F567F">
      <w:rPr>
        <w:rStyle w:val="Nmerodepgina"/>
        <w:rFonts w:cs="Helvetica"/>
        <w:szCs w:val="22"/>
        <w:lang w:val="es-CO"/>
      </w:rPr>
      <w:fldChar w:fldCharType="end"/>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a datos de Función Pública"/>
      <w:tblDescription w:val="Tabla datos de Función Pública"/>
    </w:tblPr>
    <w:tblGrid>
      <w:gridCol w:w="2552"/>
      <w:gridCol w:w="2693"/>
      <w:gridCol w:w="3402"/>
    </w:tblGrid>
    <w:tr w:rsidR="0045559B" w:rsidRPr="007E5F0A" w14:paraId="0EB92470" w14:textId="77777777" w:rsidTr="0045559B">
      <w:trPr>
        <w:trHeight w:val="792"/>
        <w:tblHeader/>
      </w:trPr>
      <w:tc>
        <w:tcPr>
          <w:tcW w:w="2552" w:type="dxa"/>
          <w:shd w:val="clear" w:color="auto" w:fill="auto"/>
        </w:tcPr>
        <w:p w14:paraId="6894ED02" w14:textId="77777777" w:rsidR="0045559B" w:rsidRPr="0045559B" w:rsidRDefault="0045559B" w:rsidP="0045559B">
          <w:pPr>
            <w:pStyle w:val="Piedepgina"/>
            <w:ind w:right="360"/>
            <w:rPr>
              <w:rFonts w:cs="Helvetica"/>
              <w:sz w:val="14"/>
              <w:szCs w:val="14"/>
              <w:lang w:val="es-CO"/>
            </w:rPr>
          </w:pPr>
          <w:r w:rsidRPr="0045559B">
            <w:rPr>
              <w:rFonts w:cs="Helvetica"/>
              <w:sz w:val="14"/>
              <w:szCs w:val="14"/>
              <w:lang w:val="es-CO"/>
            </w:rPr>
            <w:t xml:space="preserve">Carrera 6 No. 12-62 </w:t>
          </w:r>
        </w:p>
        <w:p w14:paraId="34554E8D" w14:textId="77777777" w:rsidR="0045559B" w:rsidRPr="0045559B" w:rsidRDefault="0045559B" w:rsidP="0045559B">
          <w:pPr>
            <w:pStyle w:val="Piedepgina"/>
            <w:ind w:right="360"/>
            <w:rPr>
              <w:rFonts w:cs="Helvetica"/>
              <w:sz w:val="14"/>
              <w:szCs w:val="14"/>
              <w:lang w:val="es-CO"/>
            </w:rPr>
          </w:pPr>
          <w:r w:rsidRPr="0045559B">
            <w:rPr>
              <w:rFonts w:cs="Helvetica"/>
              <w:sz w:val="14"/>
              <w:szCs w:val="14"/>
              <w:lang w:val="es-CO"/>
            </w:rPr>
            <w:t xml:space="preserve">Bogotá, D.C. Colombia </w:t>
          </w:r>
        </w:p>
        <w:p w14:paraId="47B3557B" w14:textId="77777777" w:rsidR="0045559B" w:rsidRPr="0045559B" w:rsidRDefault="0045559B" w:rsidP="0045559B">
          <w:pPr>
            <w:pStyle w:val="Piedepgina"/>
            <w:rPr>
              <w:rFonts w:cs="Helvetica"/>
              <w:sz w:val="14"/>
              <w:szCs w:val="14"/>
              <w:lang w:val="es-CO"/>
            </w:rPr>
          </w:pPr>
          <w:r w:rsidRPr="0045559B">
            <w:rPr>
              <w:rFonts w:cs="Helvetica"/>
              <w:sz w:val="14"/>
              <w:szCs w:val="14"/>
              <w:lang w:val="es-CO"/>
            </w:rPr>
            <w:t xml:space="preserve">Teléfono: 601 7395656  </w:t>
          </w:r>
        </w:p>
        <w:p w14:paraId="45E33CDB" w14:textId="77777777" w:rsidR="0045559B" w:rsidRPr="0045559B" w:rsidRDefault="0045559B" w:rsidP="0045559B">
          <w:pPr>
            <w:pStyle w:val="Piedepgina"/>
            <w:rPr>
              <w:rFonts w:cs="Helvetica"/>
              <w:sz w:val="14"/>
              <w:szCs w:val="14"/>
              <w:lang w:val="es-CO"/>
            </w:rPr>
          </w:pPr>
          <w:r w:rsidRPr="0045559B">
            <w:rPr>
              <w:rFonts w:cs="Helvetica"/>
              <w:sz w:val="14"/>
              <w:szCs w:val="14"/>
              <w:lang w:val="es-CO"/>
            </w:rPr>
            <w:t xml:space="preserve">Fax: 601 7395657 </w:t>
          </w:r>
        </w:p>
        <w:p w14:paraId="39A269FC" w14:textId="77777777" w:rsidR="0045559B" w:rsidRPr="0045559B" w:rsidRDefault="0045559B" w:rsidP="0045559B">
          <w:pPr>
            <w:pStyle w:val="Piedepgina"/>
            <w:rPr>
              <w:rFonts w:cs="Helvetica"/>
              <w:sz w:val="14"/>
              <w:szCs w:val="14"/>
              <w:lang w:val="es-CO"/>
            </w:rPr>
          </w:pPr>
          <w:r w:rsidRPr="0045559B">
            <w:rPr>
              <w:rFonts w:cs="Helvetica"/>
              <w:sz w:val="14"/>
              <w:szCs w:val="14"/>
              <w:lang w:val="es-CO"/>
            </w:rPr>
            <w:t>Código Postal: 111711</w:t>
          </w:r>
        </w:p>
      </w:tc>
      <w:tc>
        <w:tcPr>
          <w:tcW w:w="2693" w:type="dxa"/>
          <w:shd w:val="clear" w:color="auto" w:fill="auto"/>
        </w:tcPr>
        <w:p w14:paraId="26C8CCE1" w14:textId="77777777" w:rsidR="0045559B" w:rsidRPr="0045559B" w:rsidRDefault="0045559B" w:rsidP="0045559B">
          <w:pPr>
            <w:pStyle w:val="Piedepgina"/>
            <w:rPr>
              <w:rFonts w:cs="Helvetica"/>
              <w:sz w:val="14"/>
              <w:szCs w:val="14"/>
              <w:lang w:val="es-CO"/>
            </w:rPr>
          </w:pPr>
          <w:r w:rsidRPr="0045559B">
            <w:rPr>
              <w:rFonts w:cs="Helvetica"/>
              <w:sz w:val="14"/>
              <w:szCs w:val="14"/>
              <w:lang w:val="es-CO"/>
            </w:rPr>
            <w:t>Página web:</w:t>
          </w:r>
        </w:p>
        <w:p w14:paraId="00688F89" w14:textId="77777777" w:rsidR="0045559B" w:rsidRPr="0045559B" w:rsidRDefault="00B52CDA" w:rsidP="0045559B">
          <w:pPr>
            <w:pStyle w:val="Piedepgina"/>
            <w:rPr>
              <w:rFonts w:cs="Helvetica"/>
              <w:sz w:val="14"/>
              <w:szCs w:val="14"/>
              <w:lang w:val="es-CO"/>
            </w:rPr>
          </w:pPr>
          <w:hyperlink r:id="rId1" w:history="1">
            <w:r w:rsidR="0045559B" w:rsidRPr="0045559B">
              <w:rPr>
                <w:rStyle w:val="Hipervnculo"/>
                <w:rFonts w:cs="Helvetica"/>
                <w:sz w:val="14"/>
                <w:szCs w:val="14"/>
                <w:lang w:val="es-CO"/>
              </w:rPr>
              <w:t>www.funcionpublica.gov.co</w:t>
            </w:r>
          </w:hyperlink>
        </w:p>
        <w:p w14:paraId="46572C4C" w14:textId="77777777" w:rsidR="0045559B" w:rsidRPr="0045559B" w:rsidRDefault="0045559B" w:rsidP="0045559B">
          <w:pPr>
            <w:pStyle w:val="Piedepgina"/>
            <w:rPr>
              <w:rFonts w:cs="Helvetica"/>
              <w:sz w:val="14"/>
              <w:szCs w:val="14"/>
              <w:lang w:val="es-CO"/>
            </w:rPr>
          </w:pPr>
        </w:p>
        <w:p w14:paraId="194B3BED" w14:textId="77777777" w:rsidR="0045559B" w:rsidRPr="007E5F0A" w:rsidRDefault="0045559B" w:rsidP="0045559B">
          <w:pPr>
            <w:pStyle w:val="Piedepgina"/>
            <w:rPr>
              <w:rFonts w:cs="Helvetica"/>
              <w:sz w:val="14"/>
              <w:szCs w:val="14"/>
            </w:rPr>
          </w:pPr>
          <w:r w:rsidRPr="007E5F0A">
            <w:rPr>
              <w:rFonts w:cs="Helvetica"/>
              <w:sz w:val="14"/>
              <w:szCs w:val="14"/>
            </w:rPr>
            <w:t xml:space="preserve">Email: </w:t>
          </w:r>
        </w:p>
        <w:p w14:paraId="7646AC91" w14:textId="77777777" w:rsidR="0045559B" w:rsidRPr="007E5F0A" w:rsidRDefault="00B52CDA" w:rsidP="0045559B">
          <w:pPr>
            <w:pStyle w:val="Piedepgina"/>
            <w:rPr>
              <w:rFonts w:cs="Helvetica"/>
              <w:sz w:val="14"/>
              <w:szCs w:val="14"/>
            </w:rPr>
          </w:pPr>
          <w:hyperlink r:id="rId2" w:history="1">
            <w:r w:rsidR="0045559B" w:rsidRPr="007E5F0A">
              <w:rPr>
                <w:rStyle w:val="Hipervnculo"/>
                <w:rFonts w:cs="Helvetica"/>
                <w:sz w:val="14"/>
                <w:szCs w:val="14"/>
              </w:rPr>
              <w:t>eva@funcionpublica.gov.co</w:t>
            </w:r>
          </w:hyperlink>
        </w:p>
      </w:tc>
      <w:tc>
        <w:tcPr>
          <w:tcW w:w="3402" w:type="dxa"/>
          <w:shd w:val="clear" w:color="auto" w:fill="auto"/>
        </w:tcPr>
        <w:p w14:paraId="599376F4" w14:textId="66EC61EA" w:rsidR="007E5F0A" w:rsidRDefault="0045559B" w:rsidP="007E5F0A">
          <w:pPr>
            <w:pStyle w:val="Piedepgina"/>
            <w:rPr>
              <w:rFonts w:cs="Helvetica"/>
              <w:color w:val="FF0000"/>
              <w:sz w:val="14"/>
              <w:szCs w:val="14"/>
              <w:lang w:val="es-CO"/>
            </w:rPr>
          </w:pPr>
          <w:r w:rsidRPr="0045559B">
            <w:rPr>
              <w:rFonts w:cs="Helvetica"/>
              <w:sz w:val="14"/>
              <w:szCs w:val="14"/>
              <w:lang w:val="es-CO"/>
            </w:rPr>
            <w:t>F. Versión</w:t>
          </w:r>
          <w:r w:rsidR="00CE68CC">
            <w:rPr>
              <w:rFonts w:cs="Helvetica"/>
              <w:sz w:val="14"/>
              <w:szCs w:val="14"/>
              <w:lang w:val="es-CO"/>
            </w:rPr>
            <w:t xml:space="preserve"> </w:t>
          </w:r>
          <w:r w:rsidR="00B52CDA">
            <w:rPr>
              <w:rFonts w:cs="Helvetica"/>
              <w:sz w:val="14"/>
              <w:szCs w:val="14"/>
              <w:lang w:val="es-CO"/>
            </w:rPr>
            <w:t>3</w:t>
          </w:r>
          <w:r w:rsidR="00CE68CC" w:rsidRPr="00CE68CC">
            <w:rPr>
              <w:rFonts w:cs="Helvetica"/>
              <w:sz w:val="14"/>
              <w:szCs w:val="14"/>
              <w:lang w:val="es-CO"/>
            </w:rPr>
            <w:t xml:space="preserve"> Fecha</w:t>
          </w:r>
          <w:r w:rsidR="00CE68CC" w:rsidRPr="00CE68CC">
            <w:rPr>
              <w:rFonts w:cs="Helvetica"/>
              <w:color w:val="FF0000"/>
              <w:sz w:val="14"/>
              <w:szCs w:val="14"/>
              <w:lang w:val="es-CO"/>
            </w:rPr>
            <w:t xml:space="preserve">: </w:t>
          </w:r>
          <w:r w:rsidR="007E5F0A" w:rsidRPr="007E5F0A">
            <w:rPr>
              <w:rFonts w:cs="Helvetica"/>
              <w:sz w:val="14"/>
              <w:szCs w:val="14"/>
              <w:lang w:val="es-CO"/>
            </w:rPr>
            <w:t>2024-06-20</w:t>
          </w:r>
        </w:p>
        <w:p w14:paraId="78F5F4B1" w14:textId="1B4CFD4E" w:rsidR="0045559B" w:rsidRPr="0045559B" w:rsidRDefault="0045559B" w:rsidP="007E5F0A">
          <w:pPr>
            <w:pStyle w:val="Piedepgina"/>
            <w:rPr>
              <w:rFonts w:cs="Helvetica"/>
              <w:sz w:val="14"/>
              <w:szCs w:val="14"/>
              <w:lang w:val="es-CO"/>
            </w:rPr>
          </w:pPr>
          <w:r w:rsidRPr="0045559B">
            <w:rPr>
              <w:rFonts w:cs="Helvetica"/>
              <w:sz w:val="14"/>
              <w:szCs w:val="14"/>
              <w:lang w:val="es-CO"/>
            </w:rPr>
            <w:t xml:space="preserve">Si este formato se encuentra impreso no se garantiza su vigencia. La versión vigente reposa en el Sistema Integrado de </w:t>
          </w:r>
          <w:r w:rsidR="007E5F0A">
            <w:rPr>
              <w:rFonts w:cs="Helvetica"/>
              <w:sz w:val="14"/>
              <w:szCs w:val="14"/>
              <w:lang w:val="es-CO"/>
            </w:rPr>
            <w:t xml:space="preserve">Planeación y </w:t>
          </w:r>
          <w:r w:rsidRPr="0045559B">
            <w:rPr>
              <w:rFonts w:cs="Helvetica"/>
              <w:sz w:val="14"/>
              <w:szCs w:val="14"/>
              <w:lang w:val="es-CO"/>
            </w:rPr>
            <w:t>Gestión (Intranet)</w:t>
          </w:r>
        </w:p>
      </w:tc>
    </w:tr>
  </w:tbl>
  <w:p w14:paraId="6FB79328" w14:textId="77777777" w:rsidR="0045559B" w:rsidRPr="0045559B" w:rsidRDefault="0045559B" w:rsidP="0045559B">
    <w:pPr>
      <w:pStyle w:val="Piedepgina"/>
      <w:rPr>
        <w:rFonts w:cs="Helvetica"/>
        <w:sz w:val="14"/>
        <w:szCs w:val="14"/>
      </w:rPr>
    </w:pPr>
    <w:r w:rsidRPr="0045559B">
      <w:rPr>
        <w:rFonts w:cs="Helvetica"/>
        <w:noProof/>
        <w:sz w:val="14"/>
        <w:szCs w:val="14"/>
        <w:lang w:val="es-CO" w:eastAsia="es-CO"/>
      </w:rPr>
      <mc:AlternateContent>
        <mc:Choice Requires="wps">
          <w:drawing>
            <wp:anchor distT="0" distB="0" distL="114300" distR="114300" simplePos="0" relativeHeight="251659264" behindDoc="0" locked="0" layoutInCell="1" allowOverlap="1" wp14:anchorId="0390C272" wp14:editId="63804177">
              <wp:simplePos x="0" y="0"/>
              <wp:positionH relativeFrom="margin">
                <wp:align>left</wp:align>
              </wp:positionH>
              <wp:positionV relativeFrom="paragraph">
                <wp:posOffset>-564062</wp:posOffset>
              </wp:positionV>
              <wp:extent cx="5715000" cy="0"/>
              <wp:effectExtent l="0" t="0" r="19050" b="19050"/>
              <wp:wrapNone/>
              <wp:docPr id="5" name="Conector recto 5" descr="Linea espaciadora" title="Linea espaciadora"/>
              <wp:cNvGraphicFramePr/>
              <a:graphic xmlns:a="http://schemas.openxmlformats.org/drawingml/2006/main">
                <a:graphicData uri="http://schemas.microsoft.com/office/word/2010/wordprocessingShape">
                  <wps:wsp>
                    <wps:cNvCnPr/>
                    <wps:spPr>
                      <a:xfrm>
                        <a:off x="0" y="0"/>
                        <a:ext cx="57150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EC1572" id="Conector recto 5" o:spid="_x0000_s1026" alt="Título: Linea espaciadora - Descripción: Linea espaciadora"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44.4pt" to="450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" strokecolor="black [3213]" strokeweight=".2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C94EF" w14:textId="77777777" w:rsidR="00AC23DD" w:rsidRDefault="00AC23DD" w:rsidP="0045559B">
      <w:r>
        <w:separator/>
      </w:r>
    </w:p>
  </w:footnote>
  <w:footnote w:type="continuationSeparator" w:id="0">
    <w:p w14:paraId="38CE266B" w14:textId="77777777" w:rsidR="00AC23DD" w:rsidRDefault="00AC23DD" w:rsidP="00455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E876B" w14:textId="77777777" w:rsidR="0045559B" w:rsidRPr="0045559B" w:rsidRDefault="0045559B" w:rsidP="0045559B">
    <w:pPr>
      <w:pStyle w:val="Encabezado"/>
      <w:jc w:val="center"/>
    </w:pPr>
    <w:r>
      <w:rPr>
        <w:noProof/>
        <w:lang w:val="es-CO" w:eastAsia="es-CO"/>
      </w:rPr>
      <w:drawing>
        <wp:inline distT="0" distB="0" distL="0" distR="0" wp14:anchorId="3BF42459" wp14:editId="20234167">
          <wp:extent cx="1285008" cy="540000"/>
          <wp:effectExtent l="0" t="0" r="0" b="0"/>
          <wp:docPr id="3" name="Imagen 3" descr="Escudo de armas de Colombia con texto de Función Pública " title="Logo de Fun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cion pública color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008"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420AA7"/>
    <w:multiLevelType w:val="hybridMultilevel"/>
    <w:tmpl w:val="D6C6E650"/>
    <w:lvl w:ilvl="0" w:tplc="240A000D">
      <w:start w:val="1"/>
      <w:numFmt w:val="bullet"/>
      <w:lvlText w:val=""/>
      <w:lvlJc w:val="left"/>
      <w:pPr>
        <w:ind w:left="1482" w:hanging="360"/>
      </w:pPr>
      <w:rPr>
        <w:rFonts w:ascii="Wingdings" w:hAnsi="Wingdings" w:hint="default"/>
      </w:rPr>
    </w:lvl>
    <w:lvl w:ilvl="1" w:tplc="240A0003" w:tentative="1">
      <w:start w:val="1"/>
      <w:numFmt w:val="bullet"/>
      <w:lvlText w:val="o"/>
      <w:lvlJc w:val="left"/>
      <w:pPr>
        <w:ind w:left="2202" w:hanging="360"/>
      </w:pPr>
      <w:rPr>
        <w:rFonts w:ascii="Courier New" w:hAnsi="Courier New" w:cs="Courier New" w:hint="default"/>
      </w:rPr>
    </w:lvl>
    <w:lvl w:ilvl="2" w:tplc="240A0005" w:tentative="1">
      <w:start w:val="1"/>
      <w:numFmt w:val="bullet"/>
      <w:lvlText w:val=""/>
      <w:lvlJc w:val="left"/>
      <w:pPr>
        <w:ind w:left="2922" w:hanging="360"/>
      </w:pPr>
      <w:rPr>
        <w:rFonts w:ascii="Wingdings" w:hAnsi="Wingdings" w:hint="default"/>
      </w:rPr>
    </w:lvl>
    <w:lvl w:ilvl="3" w:tplc="240A0001" w:tentative="1">
      <w:start w:val="1"/>
      <w:numFmt w:val="bullet"/>
      <w:lvlText w:val=""/>
      <w:lvlJc w:val="left"/>
      <w:pPr>
        <w:ind w:left="3642" w:hanging="360"/>
      </w:pPr>
      <w:rPr>
        <w:rFonts w:ascii="Symbol" w:hAnsi="Symbol" w:hint="default"/>
      </w:rPr>
    </w:lvl>
    <w:lvl w:ilvl="4" w:tplc="240A0003" w:tentative="1">
      <w:start w:val="1"/>
      <w:numFmt w:val="bullet"/>
      <w:lvlText w:val="o"/>
      <w:lvlJc w:val="left"/>
      <w:pPr>
        <w:ind w:left="4362" w:hanging="360"/>
      </w:pPr>
      <w:rPr>
        <w:rFonts w:ascii="Courier New" w:hAnsi="Courier New" w:cs="Courier New" w:hint="default"/>
      </w:rPr>
    </w:lvl>
    <w:lvl w:ilvl="5" w:tplc="240A0005" w:tentative="1">
      <w:start w:val="1"/>
      <w:numFmt w:val="bullet"/>
      <w:lvlText w:val=""/>
      <w:lvlJc w:val="left"/>
      <w:pPr>
        <w:ind w:left="5082" w:hanging="360"/>
      </w:pPr>
      <w:rPr>
        <w:rFonts w:ascii="Wingdings" w:hAnsi="Wingdings" w:hint="default"/>
      </w:rPr>
    </w:lvl>
    <w:lvl w:ilvl="6" w:tplc="240A0001" w:tentative="1">
      <w:start w:val="1"/>
      <w:numFmt w:val="bullet"/>
      <w:lvlText w:val=""/>
      <w:lvlJc w:val="left"/>
      <w:pPr>
        <w:ind w:left="5802" w:hanging="360"/>
      </w:pPr>
      <w:rPr>
        <w:rFonts w:ascii="Symbol" w:hAnsi="Symbol" w:hint="default"/>
      </w:rPr>
    </w:lvl>
    <w:lvl w:ilvl="7" w:tplc="240A0003" w:tentative="1">
      <w:start w:val="1"/>
      <w:numFmt w:val="bullet"/>
      <w:lvlText w:val="o"/>
      <w:lvlJc w:val="left"/>
      <w:pPr>
        <w:ind w:left="6522" w:hanging="360"/>
      </w:pPr>
      <w:rPr>
        <w:rFonts w:ascii="Courier New" w:hAnsi="Courier New" w:cs="Courier New" w:hint="default"/>
      </w:rPr>
    </w:lvl>
    <w:lvl w:ilvl="8" w:tplc="240A0005" w:tentative="1">
      <w:start w:val="1"/>
      <w:numFmt w:val="bullet"/>
      <w:lvlText w:val=""/>
      <w:lvlJc w:val="left"/>
      <w:pPr>
        <w:ind w:left="7242" w:hanging="360"/>
      </w:pPr>
      <w:rPr>
        <w:rFonts w:ascii="Wingdings" w:hAnsi="Wingdings" w:hint="default"/>
      </w:rPr>
    </w:lvl>
  </w:abstractNum>
  <w:abstractNum w:abstractNumId="1" w15:restartNumberingAfterBreak="0">
    <w:nsid w:val="5814470C"/>
    <w:multiLevelType w:val="hybridMultilevel"/>
    <w:tmpl w:val="F15CE762"/>
    <w:lvl w:ilvl="0" w:tplc="115A29DA">
      <w:start w:val="1"/>
      <w:numFmt w:val="decimal"/>
      <w:lvlText w:val="%1."/>
      <w:lvlJc w:val="left"/>
      <w:pPr>
        <w:ind w:left="402" w:hanging="360"/>
      </w:pPr>
      <w:rPr>
        <w:rFonts w:hint="default"/>
      </w:rPr>
    </w:lvl>
    <w:lvl w:ilvl="1" w:tplc="240A0019">
      <w:start w:val="1"/>
      <w:numFmt w:val="lowerLetter"/>
      <w:lvlText w:val="%2."/>
      <w:lvlJc w:val="left"/>
      <w:pPr>
        <w:ind w:left="1122" w:hanging="360"/>
      </w:pPr>
    </w:lvl>
    <w:lvl w:ilvl="2" w:tplc="240A001B" w:tentative="1">
      <w:start w:val="1"/>
      <w:numFmt w:val="lowerRoman"/>
      <w:lvlText w:val="%3."/>
      <w:lvlJc w:val="right"/>
      <w:pPr>
        <w:ind w:left="1842" w:hanging="180"/>
      </w:pPr>
    </w:lvl>
    <w:lvl w:ilvl="3" w:tplc="240A000F" w:tentative="1">
      <w:start w:val="1"/>
      <w:numFmt w:val="decimal"/>
      <w:lvlText w:val="%4."/>
      <w:lvlJc w:val="left"/>
      <w:pPr>
        <w:ind w:left="2562" w:hanging="360"/>
      </w:pPr>
    </w:lvl>
    <w:lvl w:ilvl="4" w:tplc="240A0019" w:tentative="1">
      <w:start w:val="1"/>
      <w:numFmt w:val="lowerLetter"/>
      <w:lvlText w:val="%5."/>
      <w:lvlJc w:val="left"/>
      <w:pPr>
        <w:ind w:left="3282" w:hanging="360"/>
      </w:pPr>
    </w:lvl>
    <w:lvl w:ilvl="5" w:tplc="240A001B" w:tentative="1">
      <w:start w:val="1"/>
      <w:numFmt w:val="lowerRoman"/>
      <w:lvlText w:val="%6."/>
      <w:lvlJc w:val="right"/>
      <w:pPr>
        <w:ind w:left="4002" w:hanging="180"/>
      </w:pPr>
    </w:lvl>
    <w:lvl w:ilvl="6" w:tplc="240A000F" w:tentative="1">
      <w:start w:val="1"/>
      <w:numFmt w:val="decimal"/>
      <w:lvlText w:val="%7."/>
      <w:lvlJc w:val="left"/>
      <w:pPr>
        <w:ind w:left="4722" w:hanging="360"/>
      </w:pPr>
    </w:lvl>
    <w:lvl w:ilvl="7" w:tplc="240A0019" w:tentative="1">
      <w:start w:val="1"/>
      <w:numFmt w:val="lowerLetter"/>
      <w:lvlText w:val="%8."/>
      <w:lvlJc w:val="left"/>
      <w:pPr>
        <w:ind w:left="5442" w:hanging="360"/>
      </w:pPr>
    </w:lvl>
    <w:lvl w:ilvl="8" w:tplc="240A001B" w:tentative="1">
      <w:start w:val="1"/>
      <w:numFmt w:val="lowerRoman"/>
      <w:lvlText w:val="%9."/>
      <w:lvlJc w:val="right"/>
      <w:pPr>
        <w:ind w:left="6162" w:hanging="180"/>
      </w:pPr>
    </w:lvl>
  </w:abstractNum>
  <w:num w:numId="1" w16cid:durableId="1736929483">
    <w:abstractNumId w:val="1"/>
  </w:num>
  <w:num w:numId="2" w16cid:durableId="742337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59B"/>
    <w:rsid w:val="000C3C44"/>
    <w:rsid w:val="001164A7"/>
    <w:rsid w:val="001E46EE"/>
    <w:rsid w:val="001F3E81"/>
    <w:rsid w:val="001F567F"/>
    <w:rsid w:val="00404AB1"/>
    <w:rsid w:val="0045559B"/>
    <w:rsid w:val="00492549"/>
    <w:rsid w:val="00656F72"/>
    <w:rsid w:val="00683D0C"/>
    <w:rsid w:val="006F1642"/>
    <w:rsid w:val="007E5F0A"/>
    <w:rsid w:val="00AC23DD"/>
    <w:rsid w:val="00B52CDA"/>
    <w:rsid w:val="00CE68CC"/>
    <w:rsid w:val="00D72F1A"/>
    <w:rsid w:val="00EF06CE"/>
    <w:rsid w:val="00FA4F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CD89F7"/>
  <w15:chartTrackingRefBased/>
  <w15:docId w15:val="{63E3926D-6353-4D77-B8E6-EAAED9F65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59B"/>
    <w:pPr>
      <w:spacing w:after="0" w:line="240" w:lineRule="auto"/>
    </w:pPr>
    <w:rPr>
      <w:rFonts w:ascii="Helvetica" w:eastAsia="Times" w:hAnsi="Helvetica" w:cs="Times New Roman"/>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559B"/>
    <w:pPr>
      <w:tabs>
        <w:tab w:val="center" w:pos="4419"/>
        <w:tab w:val="right" w:pos="8838"/>
      </w:tabs>
    </w:pPr>
  </w:style>
  <w:style w:type="character" w:customStyle="1" w:styleId="EncabezadoCar">
    <w:name w:val="Encabezado Car"/>
    <w:basedOn w:val="Fuentedeprrafopredeter"/>
    <w:link w:val="Encabezado"/>
    <w:uiPriority w:val="99"/>
    <w:rsid w:val="0045559B"/>
  </w:style>
  <w:style w:type="paragraph" w:styleId="Piedepgina">
    <w:name w:val="footer"/>
    <w:basedOn w:val="Normal"/>
    <w:link w:val="PiedepginaCar"/>
    <w:uiPriority w:val="99"/>
    <w:unhideWhenUsed/>
    <w:rsid w:val="0045559B"/>
    <w:pPr>
      <w:tabs>
        <w:tab w:val="center" w:pos="4419"/>
        <w:tab w:val="right" w:pos="8838"/>
      </w:tabs>
    </w:pPr>
  </w:style>
  <w:style w:type="character" w:customStyle="1" w:styleId="PiedepginaCar">
    <w:name w:val="Pie de página Car"/>
    <w:basedOn w:val="Fuentedeprrafopredeter"/>
    <w:link w:val="Piedepgina"/>
    <w:uiPriority w:val="99"/>
    <w:rsid w:val="0045559B"/>
  </w:style>
  <w:style w:type="character" w:styleId="Hipervnculo">
    <w:name w:val="Hyperlink"/>
    <w:rsid w:val="0045559B"/>
    <w:rPr>
      <w:color w:val="0000FF"/>
      <w:u w:val="single"/>
    </w:rPr>
  </w:style>
  <w:style w:type="table" w:styleId="Tablaconcuadrcula">
    <w:name w:val="Table Grid"/>
    <w:basedOn w:val="Tablanormal"/>
    <w:rsid w:val="0045559B"/>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45559B"/>
  </w:style>
  <w:style w:type="paragraph" w:styleId="Prrafodelista">
    <w:name w:val="List Paragraph"/>
    <w:basedOn w:val="Normal"/>
    <w:uiPriority w:val="34"/>
    <w:qFormat/>
    <w:rsid w:val="00455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mail.office365.com" TargetMode="External"/><Relationship Id="rId12" Type="http://schemas.openxmlformats.org/officeDocument/2006/relationships/image" Target="media/image5.jpeg"/><Relationship Id="rId17" Type="http://schemas.openxmlformats.org/officeDocument/2006/relationships/hyperlink" Target="http://www.funcionpublica.gov.co" TargetMode="External"/><Relationship Id="rId2" Type="http://schemas.openxmlformats.org/officeDocument/2006/relationships/styles" Target="styles.xml"/><Relationship Id="rId16" Type="http://schemas.openxmlformats.org/officeDocument/2006/relationships/hyperlink" Target="mailto:usuario@funcionpublica.gov.co"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eva@funcionpublica.gov.co" TargetMode="External"/><Relationship Id="rId1" Type="http://schemas.openxmlformats.org/officeDocument/2006/relationships/hyperlink" Target="http://www.funcionpubli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474</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Jose Camacho Rosso</dc:creator>
  <cp:keywords/>
  <dc:description/>
  <cp:lastModifiedBy>Luis Ernesto Suarez Rivera</cp:lastModifiedBy>
  <cp:revision>3</cp:revision>
  <dcterms:created xsi:type="dcterms:W3CDTF">2024-06-20T18:23:00Z</dcterms:created>
  <dcterms:modified xsi:type="dcterms:W3CDTF">2024-06-20T18:25:00Z</dcterms:modified>
</cp:coreProperties>
</file>